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AC3" w:rsidRPr="000728B5" w:rsidRDefault="003A5AC3" w:rsidP="0069574D">
      <w:pPr>
        <w:jc w:val="center"/>
        <w:rPr>
          <w:rFonts w:ascii="Times New Roman" w:hAnsi="Times New Roman"/>
          <w:b/>
          <w:sz w:val="24"/>
          <w:szCs w:val="24"/>
        </w:rPr>
      </w:pPr>
      <w:r w:rsidRPr="000728B5">
        <w:rPr>
          <w:rFonts w:ascii="Times New Roman" w:hAnsi="Times New Roman"/>
          <w:b/>
          <w:sz w:val="24"/>
          <w:szCs w:val="24"/>
        </w:rPr>
        <w:t>МІНІСТЕРСТВО ОСВІТИ І НАУКИ УКРАЇНИ</w:t>
      </w:r>
    </w:p>
    <w:p w:rsidR="003A5AC3" w:rsidRPr="000728B5" w:rsidRDefault="003A5AC3" w:rsidP="0069574D">
      <w:pPr>
        <w:jc w:val="center"/>
        <w:rPr>
          <w:rFonts w:ascii="Times New Roman" w:hAnsi="Times New Roman"/>
          <w:b/>
          <w:sz w:val="24"/>
          <w:szCs w:val="24"/>
        </w:rPr>
      </w:pPr>
      <w:r w:rsidRPr="000728B5">
        <w:rPr>
          <w:rFonts w:ascii="Times New Roman" w:hAnsi="Times New Roman"/>
          <w:b/>
          <w:sz w:val="24"/>
          <w:szCs w:val="24"/>
        </w:rPr>
        <w:t>ХЕРСОНСЬКИЙ ДЕРЖАВНИЙ УНІВЕРСИТЕТ</w:t>
      </w:r>
    </w:p>
    <w:p w:rsidR="003A5AC3" w:rsidRPr="000728B5" w:rsidRDefault="003A5AC3" w:rsidP="0069574D">
      <w:pPr>
        <w:jc w:val="center"/>
        <w:rPr>
          <w:rFonts w:ascii="Times New Roman" w:hAnsi="Times New Roman"/>
          <w:b/>
          <w:sz w:val="24"/>
          <w:szCs w:val="24"/>
        </w:rPr>
      </w:pPr>
      <w:r w:rsidRPr="000728B5">
        <w:rPr>
          <w:rFonts w:ascii="Times New Roman" w:hAnsi="Times New Roman"/>
          <w:b/>
          <w:sz w:val="24"/>
          <w:szCs w:val="24"/>
        </w:rPr>
        <w:t>ПЕДАГОГІЧНИЙ ФАКУЛЬТЕТ</w:t>
      </w:r>
    </w:p>
    <w:p w:rsidR="003A5AC3" w:rsidRPr="000728B5" w:rsidRDefault="003A5AC3" w:rsidP="0069574D">
      <w:pPr>
        <w:jc w:val="center"/>
        <w:rPr>
          <w:rFonts w:ascii="Times New Roman" w:hAnsi="Times New Roman"/>
          <w:b/>
          <w:sz w:val="24"/>
          <w:szCs w:val="24"/>
        </w:rPr>
      </w:pPr>
      <w:r w:rsidRPr="000728B5">
        <w:rPr>
          <w:rFonts w:ascii="Times New Roman" w:hAnsi="Times New Roman"/>
          <w:b/>
          <w:sz w:val="24"/>
          <w:szCs w:val="24"/>
        </w:rPr>
        <w:t>КАФЕДРА СПЕЦІАЛЬНОЇ ОСВІТИ</w:t>
      </w:r>
    </w:p>
    <w:p w:rsidR="003A5AC3" w:rsidRPr="000728B5" w:rsidRDefault="003A5AC3" w:rsidP="0069574D">
      <w:pPr>
        <w:pStyle w:val="BodyText"/>
        <w:ind w:left="6663"/>
        <w:rPr>
          <w:sz w:val="24"/>
          <w:szCs w:val="24"/>
        </w:rPr>
      </w:pPr>
    </w:p>
    <w:p w:rsidR="003A5AC3" w:rsidRPr="000728B5" w:rsidRDefault="003A5AC3" w:rsidP="0069574D">
      <w:pPr>
        <w:pStyle w:val="BodyText"/>
        <w:ind w:left="9912"/>
        <w:rPr>
          <w:sz w:val="24"/>
          <w:szCs w:val="24"/>
        </w:rPr>
      </w:pPr>
      <w:r w:rsidRPr="000728B5">
        <w:rPr>
          <w:sz w:val="24"/>
          <w:szCs w:val="24"/>
        </w:rPr>
        <w:t>ЗАТВЕРДЖЕНО</w:t>
      </w:r>
    </w:p>
    <w:p w:rsidR="003A5AC3" w:rsidRPr="000728B5" w:rsidRDefault="003A5AC3" w:rsidP="0069574D">
      <w:pPr>
        <w:pStyle w:val="BodyText"/>
        <w:ind w:left="9912"/>
        <w:rPr>
          <w:sz w:val="24"/>
          <w:szCs w:val="24"/>
        </w:rPr>
      </w:pPr>
      <w:r w:rsidRPr="000728B5">
        <w:rPr>
          <w:sz w:val="24"/>
          <w:szCs w:val="24"/>
        </w:rPr>
        <w:t>на засіданні кафедри ….…</w:t>
      </w:r>
    </w:p>
    <w:p w:rsidR="003A5AC3" w:rsidRPr="000728B5" w:rsidRDefault="003A5AC3" w:rsidP="0069574D">
      <w:pPr>
        <w:pStyle w:val="BodyText"/>
        <w:ind w:left="9912"/>
        <w:rPr>
          <w:sz w:val="24"/>
          <w:szCs w:val="24"/>
        </w:rPr>
      </w:pPr>
      <w:r>
        <w:rPr>
          <w:sz w:val="24"/>
          <w:szCs w:val="24"/>
        </w:rPr>
        <w:t>протокол № 6</w:t>
      </w:r>
      <w:bookmarkStart w:id="0" w:name="_GoBack"/>
      <w:bookmarkEnd w:id="0"/>
      <w:r>
        <w:rPr>
          <w:sz w:val="24"/>
          <w:szCs w:val="24"/>
        </w:rPr>
        <w:t xml:space="preserve"> від 2.11</w:t>
      </w:r>
      <w:r w:rsidRPr="000728B5">
        <w:rPr>
          <w:sz w:val="24"/>
          <w:szCs w:val="24"/>
        </w:rPr>
        <w:t>. 2020 р.</w:t>
      </w:r>
    </w:p>
    <w:p w:rsidR="003A5AC3" w:rsidRPr="000728B5" w:rsidRDefault="003A5AC3" w:rsidP="0069574D">
      <w:pPr>
        <w:pStyle w:val="BodyText"/>
        <w:ind w:left="9912"/>
        <w:rPr>
          <w:sz w:val="24"/>
          <w:szCs w:val="24"/>
        </w:rPr>
      </w:pPr>
      <w:r w:rsidRPr="000728B5">
        <w:rPr>
          <w:sz w:val="24"/>
          <w:szCs w:val="24"/>
        </w:rPr>
        <w:t xml:space="preserve">завідувачка кафедри </w:t>
      </w:r>
    </w:p>
    <w:p w:rsidR="003A5AC3" w:rsidRPr="000728B5" w:rsidRDefault="003A5AC3" w:rsidP="0069574D">
      <w:pPr>
        <w:pStyle w:val="BodyText"/>
        <w:ind w:left="9912"/>
        <w:rPr>
          <w:sz w:val="24"/>
          <w:szCs w:val="24"/>
        </w:rPr>
      </w:pPr>
      <w:r w:rsidRPr="000728B5">
        <w:rPr>
          <w:sz w:val="24"/>
          <w:szCs w:val="24"/>
        </w:rPr>
        <w:t xml:space="preserve">__________(Світлана ЯКОВЛЕВА) </w:t>
      </w:r>
    </w:p>
    <w:p w:rsidR="003A5AC3" w:rsidRPr="000728B5" w:rsidRDefault="003A5AC3" w:rsidP="0069574D">
      <w:pPr>
        <w:jc w:val="center"/>
        <w:rPr>
          <w:rFonts w:ascii="Times New Roman" w:hAnsi="Times New Roman"/>
          <w:sz w:val="24"/>
          <w:szCs w:val="24"/>
        </w:rPr>
      </w:pPr>
    </w:p>
    <w:p w:rsidR="003A5AC3" w:rsidRPr="000728B5" w:rsidRDefault="003A5AC3" w:rsidP="0069574D">
      <w:pPr>
        <w:jc w:val="center"/>
        <w:rPr>
          <w:rFonts w:ascii="Times New Roman" w:hAnsi="Times New Roman"/>
          <w:b/>
          <w:sz w:val="24"/>
          <w:szCs w:val="24"/>
        </w:rPr>
      </w:pPr>
      <w:r w:rsidRPr="000728B5">
        <w:rPr>
          <w:rFonts w:ascii="Times New Roman" w:hAnsi="Times New Roman"/>
          <w:b/>
          <w:sz w:val="24"/>
          <w:szCs w:val="24"/>
        </w:rPr>
        <w:t>СИЛАБУС ОСВІТНЬОЇ КОМПОНЕНТИ</w:t>
      </w:r>
    </w:p>
    <w:p w:rsidR="003A5AC3" w:rsidRPr="000728B5" w:rsidRDefault="003A5AC3" w:rsidP="0069574D">
      <w:pPr>
        <w:jc w:val="center"/>
        <w:rPr>
          <w:rFonts w:ascii="Times New Roman" w:hAnsi="Times New Roman"/>
          <w:b/>
          <w:sz w:val="24"/>
          <w:szCs w:val="24"/>
          <w:u w:val="single"/>
        </w:rPr>
      </w:pPr>
      <w:r w:rsidRPr="000728B5">
        <w:rPr>
          <w:rFonts w:ascii="Times New Roman" w:hAnsi="Times New Roman"/>
          <w:b/>
          <w:sz w:val="24"/>
          <w:szCs w:val="24"/>
          <w:u w:val="single"/>
        </w:rPr>
        <w:t>ЛОГОПЕДІЯ З ІСТОРІЄЮ ЛОГОПЕДІЇ</w:t>
      </w:r>
    </w:p>
    <w:p w:rsidR="003A5AC3" w:rsidRPr="000728B5" w:rsidRDefault="003A5AC3" w:rsidP="0069574D">
      <w:pPr>
        <w:pStyle w:val="BodyText"/>
        <w:spacing w:line="360" w:lineRule="auto"/>
        <w:ind w:hanging="15"/>
        <w:rPr>
          <w:bCs/>
          <w:iCs/>
          <w:sz w:val="24"/>
          <w:szCs w:val="24"/>
        </w:rPr>
      </w:pPr>
      <w:r w:rsidRPr="000728B5">
        <w:rPr>
          <w:bCs/>
          <w:iCs/>
          <w:sz w:val="24"/>
          <w:szCs w:val="24"/>
        </w:rPr>
        <w:t>Освітня програма «Початкова освіта» першого (бакалаврського) рівня вищої освіти</w:t>
      </w:r>
    </w:p>
    <w:p w:rsidR="003A5AC3" w:rsidRPr="000728B5" w:rsidRDefault="003A5AC3" w:rsidP="0069574D">
      <w:pPr>
        <w:pStyle w:val="BodyText"/>
        <w:spacing w:line="360" w:lineRule="auto"/>
        <w:ind w:hanging="15"/>
        <w:rPr>
          <w:sz w:val="24"/>
          <w:szCs w:val="24"/>
        </w:rPr>
      </w:pPr>
      <w:r w:rsidRPr="000728B5">
        <w:rPr>
          <w:bCs/>
          <w:iCs/>
          <w:sz w:val="24"/>
          <w:szCs w:val="24"/>
        </w:rPr>
        <w:t xml:space="preserve">                               «Дошкільна освіта»</w:t>
      </w:r>
      <w:r w:rsidRPr="000728B5">
        <w:rPr>
          <w:sz w:val="24"/>
          <w:szCs w:val="24"/>
        </w:rPr>
        <w:t xml:space="preserve"> першого (бакалаврського) рівня вищої освіти</w:t>
      </w:r>
    </w:p>
    <w:p w:rsidR="003A5AC3" w:rsidRPr="000728B5" w:rsidRDefault="003A5AC3" w:rsidP="0069574D">
      <w:pPr>
        <w:pStyle w:val="BodyText"/>
        <w:spacing w:line="360" w:lineRule="auto"/>
        <w:ind w:hanging="15"/>
        <w:rPr>
          <w:b/>
          <w:sz w:val="24"/>
          <w:szCs w:val="24"/>
        </w:rPr>
      </w:pPr>
      <w:r w:rsidRPr="000728B5">
        <w:rPr>
          <w:sz w:val="24"/>
          <w:szCs w:val="24"/>
        </w:rPr>
        <w:t xml:space="preserve">Спеціальність </w:t>
      </w:r>
      <w:r w:rsidRPr="000728B5">
        <w:rPr>
          <w:b/>
          <w:sz w:val="24"/>
          <w:szCs w:val="24"/>
        </w:rPr>
        <w:t>013 Початкова освіта</w:t>
      </w:r>
    </w:p>
    <w:p w:rsidR="003A5AC3" w:rsidRPr="000728B5" w:rsidRDefault="003A5AC3" w:rsidP="0069574D">
      <w:pPr>
        <w:pStyle w:val="BodyText"/>
        <w:spacing w:line="360" w:lineRule="auto"/>
        <w:ind w:hanging="15"/>
        <w:rPr>
          <w:sz w:val="24"/>
          <w:szCs w:val="24"/>
        </w:rPr>
      </w:pPr>
      <w:r w:rsidRPr="000728B5">
        <w:rPr>
          <w:b/>
          <w:sz w:val="24"/>
          <w:szCs w:val="24"/>
        </w:rPr>
        <w:t xml:space="preserve">                          012 Дошкільна освіта</w:t>
      </w:r>
    </w:p>
    <w:p w:rsidR="003A5AC3" w:rsidRPr="000728B5" w:rsidRDefault="003A5AC3" w:rsidP="0069574D">
      <w:pPr>
        <w:rPr>
          <w:rFonts w:ascii="Times New Roman" w:hAnsi="Times New Roman"/>
          <w:sz w:val="24"/>
          <w:szCs w:val="24"/>
        </w:rPr>
      </w:pPr>
      <w:r w:rsidRPr="000728B5">
        <w:rPr>
          <w:rFonts w:ascii="Times New Roman" w:hAnsi="Times New Roman"/>
          <w:sz w:val="24"/>
          <w:szCs w:val="24"/>
        </w:rPr>
        <w:t xml:space="preserve">Галузь знань </w:t>
      </w:r>
      <w:r w:rsidRPr="000728B5">
        <w:rPr>
          <w:rFonts w:ascii="Times New Roman" w:hAnsi="Times New Roman"/>
          <w:b/>
          <w:w w:val="105"/>
          <w:sz w:val="24"/>
          <w:szCs w:val="24"/>
        </w:rPr>
        <w:t>01 Освіта/Педагогіка</w:t>
      </w:r>
    </w:p>
    <w:p w:rsidR="003A5AC3" w:rsidRPr="000728B5" w:rsidRDefault="003A5AC3" w:rsidP="0069574D">
      <w:pPr>
        <w:jc w:val="center"/>
        <w:rPr>
          <w:rFonts w:ascii="Times New Roman" w:hAnsi="Times New Roman"/>
          <w:sz w:val="24"/>
          <w:szCs w:val="24"/>
        </w:rPr>
      </w:pPr>
    </w:p>
    <w:p w:rsidR="003A5AC3" w:rsidRPr="000728B5" w:rsidRDefault="003A5AC3" w:rsidP="0069574D">
      <w:pPr>
        <w:jc w:val="center"/>
        <w:rPr>
          <w:rFonts w:ascii="Times New Roman" w:hAnsi="Times New Roman"/>
          <w:sz w:val="24"/>
          <w:szCs w:val="24"/>
        </w:rPr>
      </w:pPr>
    </w:p>
    <w:p w:rsidR="003A5AC3" w:rsidRPr="000728B5" w:rsidRDefault="003A5AC3" w:rsidP="0069574D">
      <w:pPr>
        <w:jc w:val="center"/>
        <w:rPr>
          <w:rFonts w:ascii="Times New Roman" w:hAnsi="Times New Roman"/>
          <w:sz w:val="24"/>
          <w:szCs w:val="24"/>
        </w:rPr>
      </w:pPr>
    </w:p>
    <w:p w:rsidR="003A5AC3" w:rsidRPr="000728B5" w:rsidRDefault="003A5AC3" w:rsidP="0069574D">
      <w:pPr>
        <w:jc w:val="center"/>
        <w:rPr>
          <w:rFonts w:ascii="Times New Roman" w:hAnsi="Times New Roman"/>
          <w:sz w:val="24"/>
          <w:szCs w:val="24"/>
        </w:rPr>
      </w:pPr>
      <w:r w:rsidRPr="000728B5">
        <w:rPr>
          <w:rFonts w:ascii="Times New Roman" w:hAnsi="Times New Roman"/>
          <w:sz w:val="24"/>
          <w:szCs w:val="24"/>
        </w:rPr>
        <w:t>Херсон 2020</w:t>
      </w:r>
    </w:p>
    <w:p w:rsidR="003A5AC3" w:rsidRPr="000728B5" w:rsidRDefault="003A5AC3" w:rsidP="0069574D">
      <w:pPr>
        <w:jc w:val="center"/>
        <w:rPr>
          <w:rFonts w:ascii="Times New Roman" w:hAnsi="Times New Roman"/>
          <w:sz w:val="24"/>
          <w:szCs w:val="24"/>
        </w:rPr>
      </w:pPr>
    </w:p>
    <w:p w:rsidR="003A5AC3" w:rsidRPr="000728B5" w:rsidRDefault="003A5AC3" w:rsidP="0069574D">
      <w:pPr>
        <w:spacing w:line="254" w:lineRule="auto"/>
        <w:rPr>
          <w:rFonts w:ascii="Times New Roman" w:hAnsi="Times New Roman"/>
          <w:sz w:val="24"/>
          <w:szCs w:val="24"/>
        </w:rPr>
      </w:pPr>
      <w:r w:rsidRPr="000728B5">
        <w:rPr>
          <w:rFonts w:ascii="Times New Roman" w:hAnsi="Times New Roman"/>
          <w:sz w:val="24"/>
          <w:szCs w:val="24"/>
        </w:rPr>
        <w:br w:type="page"/>
      </w:r>
    </w:p>
    <w:tbl>
      <w:tblPr>
        <w:tblpPr w:leftFromText="180" w:rightFromText="180" w:bottomFromText="160" w:horzAnchor="margin" w:tblpY="7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3"/>
        <w:gridCol w:w="9759"/>
      </w:tblGrid>
      <w:tr w:rsidR="003A5AC3" w:rsidRPr="000728B5" w:rsidTr="0069574D">
        <w:tc>
          <w:tcPr>
            <w:tcW w:w="3803" w:type="dxa"/>
          </w:tcPr>
          <w:p w:rsidR="003A5AC3" w:rsidRPr="000728B5" w:rsidRDefault="003A5AC3">
            <w:pPr>
              <w:spacing w:after="0" w:line="276" w:lineRule="auto"/>
              <w:rPr>
                <w:rFonts w:ascii="Times New Roman" w:hAnsi="Times New Roman"/>
                <w:b/>
                <w:sz w:val="24"/>
                <w:szCs w:val="24"/>
              </w:rPr>
            </w:pPr>
            <w:r w:rsidRPr="000728B5">
              <w:rPr>
                <w:rFonts w:ascii="Times New Roman" w:hAnsi="Times New Roman"/>
                <w:b/>
                <w:sz w:val="24"/>
                <w:szCs w:val="24"/>
              </w:rPr>
              <w:t>Назва освітньої компоненти</w:t>
            </w:r>
          </w:p>
        </w:tc>
        <w:tc>
          <w:tcPr>
            <w:tcW w:w="9759" w:type="dxa"/>
          </w:tcPr>
          <w:p w:rsidR="003A5AC3" w:rsidRPr="000728B5" w:rsidRDefault="003A5AC3">
            <w:pPr>
              <w:spacing w:after="0" w:line="276" w:lineRule="auto"/>
              <w:rPr>
                <w:rFonts w:ascii="Times New Roman" w:hAnsi="Times New Roman"/>
                <w:sz w:val="24"/>
                <w:szCs w:val="24"/>
              </w:rPr>
            </w:pPr>
            <w:r w:rsidRPr="000728B5">
              <w:rPr>
                <w:rFonts w:ascii="Times New Roman" w:hAnsi="Times New Roman"/>
                <w:sz w:val="24"/>
                <w:szCs w:val="24"/>
              </w:rPr>
              <w:t>Логопедія з історією логопедії</w:t>
            </w:r>
          </w:p>
        </w:tc>
      </w:tr>
      <w:tr w:rsidR="003A5AC3" w:rsidRPr="000728B5" w:rsidTr="0069574D">
        <w:tc>
          <w:tcPr>
            <w:tcW w:w="3803" w:type="dxa"/>
          </w:tcPr>
          <w:p w:rsidR="003A5AC3" w:rsidRPr="000728B5" w:rsidRDefault="003A5AC3">
            <w:pPr>
              <w:spacing w:after="0" w:line="276" w:lineRule="auto"/>
              <w:rPr>
                <w:rFonts w:ascii="Times New Roman" w:hAnsi="Times New Roman"/>
                <w:b/>
                <w:sz w:val="24"/>
                <w:szCs w:val="24"/>
              </w:rPr>
            </w:pPr>
            <w:r w:rsidRPr="000728B5">
              <w:rPr>
                <w:rFonts w:ascii="Times New Roman" w:hAnsi="Times New Roman"/>
                <w:b/>
                <w:sz w:val="24"/>
                <w:szCs w:val="24"/>
              </w:rPr>
              <w:t>Викладач (і)</w:t>
            </w:r>
          </w:p>
        </w:tc>
        <w:tc>
          <w:tcPr>
            <w:tcW w:w="9759" w:type="dxa"/>
          </w:tcPr>
          <w:p w:rsidR="003A5AC3" w:rsidRDefault="003A5AC3" w:rsidP="007F22BF">
            <w:pPr>
              <w:spacing w:after="0" w:line="276" w:lineRule="auto"/>
              <w:rPr>
                <w:rFonts w:ascii="Times New Roman" w:hAnsi="Times New Roman"/>
                <w:sz w:val="24"/>
                <w:szCs w:val="24"/>
              </w:rPr>
            </w:pPr>
            <w:r w:rsidRPr="000728B5">
              <w:rPr>
                <w:rFonts w:ascii="Times New Roman" w:hAnsi="Times New Roman"/>
                <w:sz w:val="24"/>
                <w:szCs w:val="24"/>
              </w:rPr>
              <w:t>Кабельнікова Наталія Володимирівна, кандидат педагогічних наук, доцент,</w:t>
            </w:r>
            <w:r>
              <w:rPr>
                <w:rFonts w:ascii="Times New Roman" w:hAnsi="Times New Roman"/>
                <w:sz w:val="24"/>
                <w:szCs w:val="24"/>
                <w:lang w:val="uk-UA"/>
              </w:rPr>
              <w:t xml:space="preserve"> </w:t>
            </w:r>
            <w:r w:rsidRPr="000728B5">
              <w:rPr>
                <w:rFonts w:ascii="Times New Roman" w:hAnsi="Times New Roman"/>
                <w:sz w:val="24"/>
                <w:szCs w:val="24"/>
              </w:rPr>
              <w:t>доцент кафедри спеціальної освіти</w:t>
            </w:r>
          </w:p>
          <w:p w:rsidR="003A5AC3" w:rsidRDefault="003A5AC3" w:rsidP="007F22BF">
            <w:pPr>
              <w:spacing w:after="0" w:line="276" w:lineRule="auto"/>
              <w:rPr>
                <w:rFonts w:ascii="Times New Roman" w:hAnsi="Times New Roman"/>
                <w:sz w:val="24"/>
                <w:szCs w:val="24"/>
              </w:rPr>
            </w:pPr>
            <w:r>
              <w:rPr>
                <w:rFonts w:ascii="Times New Roman" w:hAnsi="Times New Roman"/>
                <w:sz w:val="24"/>
                <w:szCs w:val="24"/>
                <w:lang w:val="uk-UA"/>
              </w:rPr>
              <w:t xml:space="preserve">Ільїна </w:t>
            </w:r>
            <w:r>
              <w:rPr>
                <w:rFonts w:ascii="Times New Roman" w:hAnsi="Times New Roman"/>
                <w:sz w:val="24"/>
                <w:szCs w:val="24"/>
              </w:rPr>
              <w:t xml:space="preserve"> Наталія Володимирівна, кандидат педагогічних наук,</w:t>
            </w:r>
            <w:r>
              <w:rPr>
                <w:rFonts w:ascii="Times New Roman" w:hAnsi="Times New Roman"/>
                <w:sz w:val="24"/>
                <w:szCs w:val="24"/>
                <w:lang w:val="uk-UA"/>
              </w:rPr>
              <w:t xml:space="preserve"> </w:t>
            </w:r>
            <w:r>
              <w:rPr>
                <w:rFonts w:ascii="Times New Roman" w:hAnsi="Times New Roman"/>
                <w:sz w:val="24"/>
                <w:szCs w:val="24"/>
              </w:rPr>
              <w:t>доцент кафедри спеціальної освіти</w:t>
            </w:r>
          </w:p>
          <w:p w:rsidR="003A5AC3" w:rsidRDefault="003A5AC3" w:rsidP="007F22BF">
            <w:pPr>
              <w:spacing w:after="0" w:line="276" w:lineRule="auto"/>
              <w:rPr>
                <w:rFonts w:ascii="Times New Roman" w:hAnsi="Times New Roman"/>
                <w:sz w:val="24"/>
                <w:szCs w:val="24"/>
              </w:rPr>
            </w:pPr>
            <w:r>
              <w:rPr>
                <w:rFonts w:ascii="Times New Roman" w:hAnsi="Times New Roman"/>
                <w:sz w:val="24"/>
                <w:szCs w:val="24"/>
                <w:lang w:val="uk-UA"/>
              </w:rPr>
              <w:t>Лисенко Тетяна Сергіївна, асистент кафедри спеціальної освіти</w:t>
            </w:r>
          </w:p>
          <w:p w:rsidR="003A5AC3" w:rsidRPr="007F22BF" w:rsidRDefault="003A5AC3">
            <w:pPr>
              <w:spacing w:after="0" w:line="276" w:lineRule="auto"/>
              <w:rPr>
                <w:rFonts w:ascii="Times New Roman" w:hAnsi="Times New Roman"/>
                <w:sz w:val="24"/>
                <w:szCs w:val="24"/>
                <w:lang w:val="uk-UA"/>
              </w:rPr>
            </w:pPr>
          </w:p>
        </w:tc>
      </w:tr>
      <w:tr w:rsidR="003A5AC3" w:rsidRPr="000728B5" w:rsidTr="0069574D">
        <w:tc>
          <w:tcPr>
            <w:tcW w:w="3803" w:type="dxa"/>
          </w:tcPr>
          <w:p w:rsidR="003A5AC3" w:rsidRPr="000728B5" w:rsidRDefault="003A5AC3">
            <w:pPr>
              <w:spacing w:after="0" w:line="276" w:lineRule="auto"/>
              <w:rPr>
                <w:rFonts w:ascii="Times New Roman" w:hAnsi="Times New Roman"/>
                <w:b/>
                <w:sz w:val="24"/>
                <w:szCs w:val="24"/>
              </w:rPr>
            </w:pPr>
            <w:r w:rsidRPr="000728B5">
              <w:rPr>
                <w:rFonts w:ascii="Times New Roman" w:hAnsi="Times New Roman"/>
                <w:b/>
                <w:sz w:val="24"/>
                <w:szCs w:val="24"/>
              </w:rPr>
              <w:t>Посилання на сайт</w:t>
            </w:r>
          </w:p>
        </w:tc>
        <w:tc>
          <w:tcPr>
            <w:tcW w:w="9759" w:type="dxa"/>
          </w:tcPr>
          <w:p w:rsidR="003A5AC3" w:rsidRPr="000728B5" w:rsidRDefault="003A5AC3">
            <w:pPr>
              <w:rPr>
                <w:rFonts w:ascii="Times New Roman" w:hAnsi="Times New Roman"/>
                <w:b/>
                <w:sz w:val="24"/>
                <w:szCs w:val="24"/>
              </w:rPr>
            </w:pPr>
          </w:p>
        </w:tc>
      </w:tr>
      <w:tr w:rsidR="003A5AC3" w:rsidRPr="000728B5" w:rsidTr="0069574D">
        <w:tc>
          <w:tcPr>
            <w:tcW w:w="3803" w:type="dxa"/>
          </w:tcPr>
          <w:p w:rsidR="003A5AC3" w:rsidRPr="000728B5" w:rsidRDefault="003A5AC3">
            <w:pPr>
              <w:spacing w:after="0" w:line="276" w:lineRule="auto"/>
              <w:rPr>
                <w:rFonts w:ascii="Times New Roman" w:hAnsi="Times New Roman"/>
                <w:b/>
                <w:sz w:val="24"/>
                <w:szCs w:val="24"/>
              </w:rPr>
            </w:pPr>
            <w:r w:rsidRPr="000728B5">
              <w:rPr>
                <w:rFonts w:ascii="Times New Roman" w:hAnsi="Times New Roman"/>
                <w:b/>
                <w:sz w:val="24"/>
                <w:szCs w:val="24"/>
              </w:rPr>
              <w:t>Контактний тел..</w:t>
            </w:r>
          </w:p>
        </w:tc>
        <w:tc>
          <w:tcPr>
            <w:tcW w:w="9759" w:type="dxa"/>
          </w:tcPr>
          <w:p w:rsidR="003A5AC3" w:rsidRPr="000728B5" w:rsidRDefault="003A5AC3">
            <w:pPr>
              <w:spacing w:after="0" w:line="276" w:lineRule="auto"/>
              <w:rPr>
                <w:rFonts w:ascii="Times New Roman" w:hAnsi="Times New Roman"/>
                <w:sz w:val="24"/>
                <w:szCs w:val="24"/>
              </w:rPr>
            </w:pPr>
            <w:r w:rsidRPr="000728B5">
              <w:rPr>
                <w:rFonts w:ascii="Times New Roman" w:hAnsi="Times New Roman"/>
                <w:sz w:val="24"/>
                <w:szCs w:val="24"/>
              </w:rPr>
              <w:t>(0552)326766</w:t>
            </w:r>
          </w:p>
        </w:tc>
      </w:tr>
      <w:tr w:rsidR="003A5AC3" w:rsidRPr="000728B5" w:rsidTr="0069574D">
        <w:tc>
          <w:tcPr>
            <w:tcW w:w="3803" w:type="dxa"/>
          </w:tcPr>
          <w:p w:rsidR="003A5AC3" w:rsidRPr="000728B5" w:rsidRDefault="003A5AC3">
            <w:pPr>
              <w:spacing w:after="0" w:line="276" w:lineRule="auto"/>
              <w:rPr>
                <w:rFonts w:ascii="Times New Roman" w:hAnsi="Times New Roman"/>
                <w:sz w:val="24"/>
                <w:szCs w:val="24"/>
              </w:rPr>
            </w:pPr>
            <w:r w:rsidRPr="000728B5">
              <w:rPr>
                <w:rFonts w:ascii="Times New Roman" w:hAnsi="Times New Roman"/>
                <w:b/>
                <w:color w:val="000000"/>
                <w:sz w:val="24"/>
                <w:szCs w:val="24"/>
              </w:rPr>
              <w:t>E-mail викладача:</w:t>
            </w:r>
          </w:p>
        </w:tc>
        <w:tc>
          <w:tcPr>
            <w:tcW w:w="9759" w:type="dxa"/>
          </w:tcPr>
          <w:p w:rsidR="003A5AC3" w:rsidRDefault="003A5AC3" w:rsidP="007F22BF">
            <w:pPr>
              <w:spacing w:after="0" w:line="276" w:lineRule="auto"/>
              <w:rPr>
                <w:rFonts w:ascii="Times New Roman" w:hAnsi="Times New Roman"/>
                <w:sz w:val="24"/>
                <w:szCs w:val="24"/>
                <w:lang w:val="en-US"/>
              </w:rPr>
            </w:pPr>
            <w:r>
              <w:rPr>
                <w:rFonts w:ascii="Times New Roman" w:hAnsi="Times New Roman"/>
                <w:sz w:val="24"/>
                <w:szCs w:val="24"/>
                <w:lang w:val="uk-UA"/>
              </w:rPr>
              <w:t xml:space="preserve">Кабельнікова Н.В. </w:t>
            </w:r>
            <w:hyperlink r:id="rId7" w:history="1">
              <w:r w:rsidRPr="00734058">
                <w:rPr>
                  <w:rStyle w:val="Hyperlink"/>
                  <w:rFonts w:ascii="Times New Roman" w:hAnsi="Times New Roman"/>
                  <w:sz w:val="24"/>
                  <w:lang w:val="en-US"/>
                </w:rPr>
                <w:t>nataliavm</w:t>
              </w:r>
              <w:r w:rsidRPr="00734058">
                <w:rPr>
                  <w:rStyle w:val="Hyperlink"/>
                  <w:rFonts w:ascii="Times New Roman" w:hAnsi="Times New Roman"/>
                  <w:sz w:val="24"/>
                </w:rPr>
                <w:t>09@</w:t>
              </w:r>
              <w:r w:rsidRPr="00734058">
                <w:rPr>
                  <w:rStyle w:val="Hyperlink"/>
                  <w:rFonts w:ascii="Times New Roman" w:hAnsi="Times New Roman"/>
                  <w:sz w:val="24"/>
                  <w:lang w:val="en-US"/>
                </w:rPr>
                <w:t>gmail</w:t>
              </w:r>
              <w:r w:rsidRPr="00734058">
                <w:rPr>
                  <w:rStyle w:val="Hyperlink"/>
                  <w:rFonts w:ascii="Times New Roman" w:hAnsi="Times New Roman"/>
                  <w:sz w:val="24"/>
                </w:rPr>
                <w:t>.</w:t>
              </w:r>
              <w:r w:rsidRPr="00734058">
                <w:rPr>
                  <w:rStyle w:val="Hyperlink"/>
                  <w:rFonts w:ascii="Times New Roman" w:hAnsi="Times New Roman"/>
                  <w:sz w:val="24"/>
                  <w:lang w:val="en-US"/>
                </w:rPr>
                <w:t>com</w:t>
              </w:r>
            </w:hyperlink>
          </w:p>
          <w:p w:rsidR="003A5AC3" w:rsidRPr="007F22BF" w:rsidRDefault="003A5AC3" w:rsidP="007F22BF">
            <w:pPr>
              <w:spacing w:after="0" w:line="276" w:lineRule="auto"/>
              <w:rPr>
                <w:rFonts w:ascii="Times New Roman" w:hAnsi="Times New Roman"/>
                <w:sz w:val="24"/>
                <w:szCs w:val="24"/>
                <w:lang w:val="uk-UA"/>
              </w:rPr>
            </w:pPr>
            <w:r>
              <w:rPr>
                <w:rFonts w:ascii="Times New Roman" w:hAnsi="Times New Roman"/>
                <w:sz w:val="24"/>
                <w:szCs w:val="24"/>
                <w:lang w:val="uk-UA"/>
              </w:rPr>
              <w:t xml:space="preserve">Ільїна Н.В. </w:t>
            </w:r>
            <w:r w:rsidRPr="007F22BF">
              <w:rPr>
                <w:lang w:val="en-US"/>
              </w:rPr>
              <w:t xml:space="preserve"> </w:t>
            </w:r>
            <w:hyperlink r:id="rId8" w:tgtFrame="_blank" w:history="1">
              <w:r w:rsidRPr="007F22BF">
                <w:rPr>
                  <w:rStyle w:val="Hyperlink"/>
                  <w:rFonts w:ascii="Times New Roman" w:hAnsi="Times New Roman"/>
                  <w:color w:val="1A73E8"/>
                  <w:sz w:val="24"/>
                  <w:szCs w:val="24"/>
                  <w:shd w:val="clear" w:color="auto" w:fill="FFFFFF"/>
                  <w:lang w:val="en-US"/>
                </w:rPr>
                <w:t>megadrivera@gmail.com</w:t>
              </w:r>
            </w:hyperlink>
          </w:p>
          <w:p w:rsidR="003A5AC3" w:rsidRPr="000728B5" w:rsidRDefault="003A5AC3" w:rsidP="007F22BF">
            <w:pPr>
              <w:spacing w:after="0" w:line="276" w:lineRule="auto"/>
              <w:rPr>
                <w:rFonts w:ascii="Times New Roman" w:hAnsi="Times New Roman"/>
                <w:sz w:val="24"/>
                <w:szCs w:val="24"/>
              </w:rPr>
            </w:pPr>
            <w:r>
              <w:rPr>
                <w:rFonts w:ascii="Times New Roman" w:hAnsi="Times New Roman"/>
                <w:sz w:val="24"/>
                <w:szCs w:val="24"/>
                <w:lang w:val="uk-UA"/>
              </w:rPr>
              <w:t xml:space="preserve">Лисенко Т.С. </w:t>
            </w:r>
            <w:hyperlink r:id="rId9" w:tgtFrame="_blank" w:history="1">
              <w:r>
                <w:rPr>
                  <w:rStyle w:val="Hyperlink"/>
                  <w:rFonts w:ascii="Times New Roman" w:hAnsi="Times New Roman"/>
                  <w:color w:val="1A73E8"/>
                  <w:sz w:val="24"/>
                  <w:shd w:val="clear" w:color="auto" w:fill="FFFFFF"/>
                </w:rPr>
                <w:t>tlisenko107@gmail.com</w:t>
              </w:r>
            </w:hyperlink>
          </w:p>
        </w:tc>
      </w:tr>
      <w:tr w:rsidR="003A5AC3" w:rsidRPr="000728B5" w:rsidTr="0069574D">
        <w:tc>
          <w:tcPr>
            <w:tcW w:w="3803" w:type="dxa"/>
          </w:tcPr>
          <w:p w:rsidR="003A5AC3" w:rsidRPr="000728B5" w:rsidRDefault="003A5AC3">
            <w:pPr>
              <w:spacing w:after="0" w:line="276" w:lineRule="auto"/>
              <w:rPr>
                <w:rFonts w:ascii="Times New Roman" w:hAnsi="Times New Roman"/>
                <w:sz w:val="24"/>
                <w:szCs w:val="24"/>
              </w:rPr>
            </w:pPr>
            <w:r w:rsidRPr="000728B5">
              <w:rPr>
                <w:rFonts w:ascii="Times New Roman" w:hAnsi="Times New Roman"/>
                <w:b/>
                <w:color w:val="000000"/>
                <w:sz w:val="24"/>
                <w:szCs w:val="24"/>
              </w:rPr>
              <w:t>Графік консультацій</w:t>
            </w:r>
          </w:p>
        </w:tc>
        <w:tc>
          <w:tcPr>
            <w:tcW w:w="9759" w:type="dxa"/>
          </w:tcPr>
          <w:p w:rsidR="003A5AC3" w:rsidRPr="000728B5" w:rsidRDefault="003A5AC3">
            <w:pPr>
              <w:spacing w:after="0" w:line="276" w:lineRule="auto"/>
              <w:rPr>
                <w:rFonts w:ascii="Times New Roman" w:hAnsi="Times New Roman"/>
                <w:sz w:val="24"/>
                <w:szCs w:val="24"/>
              </w:rPr>
            </w:pPr>
            <w:r w:rsidRPr="000728B5">
              <w:rPr>
                <w:rFonts w:ascii="Times New Roman" w:hAnsi="Times New Roman"/>
                <w:sz w:val="24"/>
                <w:szCs w:val="24"/>
              </w:rPr>
              <w:t>понеділок, 15.00 або у призначений час, ауд.605</w:t>
            </w:r>
          </w:p>
        </w:tc>
      </w:tr>
      <w:tr w:rsidR="003A5AC3" w:rsidRPr="007F22BF" w:rsidTr="0069574D">
        <w:tc>
          <w:tcPr>
            <w:tcW w:w="3803" w:type="dxa"/>
          </w:tcPr>
          <w:p w:rsidR="003A5AC3" w:rsidRPr="000728B5" w:rsidRDefault="003A5AC3">
            <w:pPr>
              <w:spacing w:after="0" w:line="276" w:lineRule="auto"/>
              <w:rPr>
                <w:rFonts w:ascii="Times New Roman" w:hAnsi="Times New Roman"/>
                <w:b/>
                <w:color w:val="000000"/>
                <w:sz w:val="24"/>
                <w:szCs w:val="24"/>
              </w:rPr>
            </w:pPr>
            <w:r w:rsidRPr="000728B5">
              <w:rPr>
                <w:rFonts w:ascii="Times New Roman" w:hAnsi="Times New Roman"/>
                <w:b/>
                <w:color w:val="000000"/>
                <w:sz w:val="24"/>
                <w:szCs w:val="24"/>
              </w:rPr>
              <w:t>Методи викладання</w:t>
            </w:r>
          </w:p>
        </w:tc>
        <w:tc>
          <w:tcPr>
            <w:tcW w:w="9759" w:type="dxa"/>
          </w:tcPr>
          <w:p w:rsidR="003A5AC3" w:rsidRPr="000728B5" w:rsidRDefault="003A5AC3">
            <w:pPr>
              <w:spacing w:after="0" w:line="276" w:lineRule="auto"/>
              <w:rPr>
                <w:rFonts w:ascii="Times New Roman" w:hAnsi="Times New Roman"/>
                <w:sz w:val="24"/>
                <w:szCs w:val="24"/>
              </w:rPr>
            </w:pPr>
            <w:r w:rsidRPr="000728B5">
              <w:rPr>
                <w:rFonts w:ascii="Times New Roman" w:hAnsi="Times New Roman"/>
                <w:sz w:val="24"/>
                <w:szCs w:val="24"/>
              </w:rPr>
              <w:t>лекційні та практичні заняття, презентації, диференційовані та індивідуальні завдання, тести</w:t>
            </w:r>
          </w:p>
        </w:tc>
      </w:tr>
    </w:tbl>
    <w:p w:rsidR="003A5AC3" w:rsidRPr="000728B5" w:rsidRDefault="003A5AC3" w:rsidP="0069574D">
      <w:pPr>
        <w:rPr>
          <w:rFonts w:ascii="Times New Roman" w:hAnsi="Times New Roman"/>
          <w:b/>
          <w:bCs/>
          <w:sz w:val="24"/>
          <w:szCs w:val="24"/>
        </w:rPr>
      </w:pPr>
      <w:r w:rsidRPr="000728B5">
        <w:rPr>
          <w:rFonts w:ascii="Times New Roman" w:hAnsi="Times New Roman"/>
          <w:b/>
          <w:bCs/>
          <w:sz w:val="24"/>
          <w:szCs w:val="24"/>
        </w:rPr>
        <w:t>1. Опис курсу</w:t>
      </w:r>
    </w:p>
    <w:p w:rsidR="003A5AC3" w:rsidRPr="000728B5" w:rsidRDefault="003A5AC3" w:rsidP="0069574D">
      <w:pPr>
        <w:spacing w:after="0" w:line="240" w:lineRule="auto"/>
        <w:ind w:firstLine="709"/>
        <w:jc w:val="both"/>
        <w:rPr>
          <w:rFonts w:ascii="Times New Roman" w:hAnsi="Times New Roman"/>
          <w:b/>
          <w:sz w:val="24"/>
          <w:szCs w:val="24"/>
        </w:rPr>
      </w:pPr>
    </w:p>
    <w:p w:rsidR="003A5AC3" w:rsidRPr="000728B5" w:rsidRDefault="003A5AC3" w:rsidP="0069574D">
      <w:pPr>
        <w:spacing w:after="0" w:line="240" w:lineRule="auto"/>
        <w:ind w:firstLine="709"/>
        <w:jc w:val="both"/>
        <w:rPr>
          <w:rFonts w:ascii="Times New Roman" w:hAnsi="Times New Roman"/>
          <w:sz w:val="24"/>
          <w:szCs w:val="24"/>
          <w:lang w:eastAsia="zh-CN"/>
        </w:rPr>
      </w:pPr>
      <w:r w:rsidRPr="000728B5">
        <w:rPr>
          <w:rFonts w:ascii="Times New Roman" w:hAnsi="Times New Roman"/>
          <w:b/>
          <w:sz w:val="24"/>
          <w:szCs w:val="24"/>
        </w:rPr>
        <w:t>2. Анотація до курсу</w:t>
      </w:r>
      <w:r w:rsidRPr="000728B5">
        <w:rPr>
          <w:rFonts w:ascii="Times New Roman" w:hAnsi="Times New Roman"/>
          <w:sz w:val="24"/>
          <w:szCs w:val="24"/>
          <w:lang w:eastAsia="zh-CN"/>
        </w:rPr>
        <w:t xml:space="preserve"> </w:t>
      </w:r>
    </w:p>
    <w:p w:rsidR="003A5AC3" w:rsidRPr="000728B5" w:rsidRDefault="003A5AC3" w:rsidP="0069574D">
      <w:pPr>
        <w:spacing w:after="0" w:line="240" w:lineRule="auto"/>
        <w:ind w:firstLine="709"/>
        <w:jc w:val="both"/>
        <w:rPr>
          <w:rFonts w:ascii="Times New Roman" w:hAnsi="Times New Roman"/>
          <w:color w:val="FF0000"/>
          <w:sz w:val="24"/>
          <w:szCs w:val="24"/>
          <w:u w:val="single"/>
          <w:lang w:eastAsia="zh-CN"/>
        </w:rPr>
      </w:pPr>
      <w:r w:rsidRPr="000728B5">
        <w:rPr>
          <w:rFonts w:ascii="Times New Roman" w:hAnsi="Times New Roman"/>
          <w:sz w:val="24"/>
          <w:szCs w:val="24"/>
        </w:rPr>
        <w:t xml:space="preserve">Освітня компонента орієнтована на вивчення етіопатогенезу, симптоматики порушень мовленнєвого розвитку, методик, методів та прийомів діагностики, профілактики та логопедичної корекційно-розвивальної роботи з особами різного віку із відхиленнями у мовленнєвому розвитку. Особливу увагу під час вивчення курсу спрямовано на вивчення різних підходів до організації логопедичної допомоги з урахуванням сучасних тенденцій в логопедичній науці та практиці. Освітня компонента спирається на одержані знання з таких дисциплін, як «Психологія мовлення. Основи дефектології», «Психологія загальна та вікова». </w:t>
      </w:r>
    </w:p>
    <w:p w:rsidR="003A5AC3" w:rsidRPr="000728B5" w:rsidRDefault="003A5AC3" w:rsidP="0069574D">
      <w:pPr>
        <w:pStyle w:val="1"/>
        <w:ind w:left="0" w:firstLine="360"/>
        <w:jc w:val="both"/>
        <w:rPr>
          <w:rFonts w:ascii="Times New Roman" w:hAnsi="Times New Roman"/>
          <w:b/>
          <w:sz w:val="24"/>
          <w:szCs w:val="24"/>
        </w:rPr>
      </w:pPr>
    </w:p>
    <w:p w:rsidR="003A5AC3" w:rsidRPr="000728B5" w:rsidRDefault="003A5AC3" w:rsidP="0069574D">
      <w:pPr>
        <w:pStyle w:val="1"/>
        <w:spacing w:line="240" w:lineRule="auto"/>
        <w:ind w:left="0" w:firstLine="360"/>
        <w:jc w:val="both"/>
        <w:rPr>
          <w:rFonts w:ascii="Times New Roman" w:hAnsi="Times New Roman"/>
          <w:b/>
          <w:sz w:val="24"/>
          <w:szCs w:val="24"/>
        </w:rPr>
      </w:pPr>
      <w:r w:rsidRPr="000728B5">
        <w:rPr>
          <w:rFonts w:ascii="Times New Roman" w:hAnsi="Times New Roman"/>
          <w:b/>
          <w:sz w:val="24"/>
          <w:szCs w:val="24"/>
        </w:rPr>
        <w:t xml:space="preserve">3. Мета курсу: </w:t>
      </w:r>
      <w:r w:rsidRPr="000728B5">
        <w:rPr>
          <w:rFonts w:ascii="Times New Roman" w:hAnsi="Times New Roman"/>
          <w:sz w:val="24"/>
          <w:szCs w:val="24"/>
        </w:rPr>
        <w:t>сформувати у майбутніх логопедів професійну компетентність через  озброєння знаннями з етіології, патогенезу та симптоматики мовленнєвих розладів, формування умінь профілактики, діагностики порушень мовленнєвого розвитку та організації корекційно-розвивальної, відновлювальної роботи з дітьми-логопатами різного віку, а також консультативної роботи з батьками дітей-логопатів та педагогами закладів дошкільної, загальної середньої освіти.</w:t>
      </w:r>
    </w:p>
    <w:p w:rsidR="003A5AC3" w:rsidRPr="000728B5" w:rsidRDefault="003A5AC3" w:rsidP="0069574D">
      <w:pPr>
        <w:pStyle w:val="1"/>
        <w:ind w:left="360"/>
        <w:jc w:val="both"/>
        <w:rPr>
          <w:rFonts w:ascii="Times New Roman" w:hAnsi="Times New Roman"/>
          <w:b/>
          <w:sz w:val="24"/>
          <w:szCs w:val="24"/>
        </w:rPr>
      </w:pPr>
    </w:p>
    <w:p w:rsidR="003A5AC3" w:rsidRPr="000728B5" w:rsidRDefault="003A5AC3" w:rsidP="0069574D">
      <w:pPr>
        <w:pStyle w:val="1"/>
        <w:ind w:left="360"/>
        <w:jc w:val="both"/>
        <w:rPr>
          <w:rFonts w:ascii="Times New Roman" w:hAnsi="Times New Roman"/>
          <w:sz w:val="24"/>
          <w:szCs w:val="24"/>
          <w:u w:val="single"/>
        </w:rPr>
      </w:pPr>
      <w:r w:rsidRPr="000728B5">
        <w:rPr>
          <w:rFonts w:ascii="Times New Roman" w:hAnsi="Times New Roman"/>
          <w:b/>
          <w:sz w:val="24"/>
          <w:szCs w:val="24"/>
        </w:rPr>
        <w:t>4. Цілі курсу:</w:t>
      </w:r>
      <w:r w:rsidRPr="000728B5">
        <w:rPr>
          <w:rFonts w:ascii="Times New Roman" w:hAnsi="Times New Roman"/>
          <w:sz w:val="24"/>
          <w:szCs w:val="24"/>
        </w:rPr>
        <w:t xml:space="preserve"> в результаті вивчення дисципліни студент має </w:t>
      </w:r>
      <w:r w:rsidRPr="000728B5">
        <w:rPr>
          <w:rFonts w:ascii="Times New Roman" w:hAnsi="Times New Roman"/>
          <w:sz w:val="24"/>
          <w:szCs w:val="24"/>
          <w:u w:val="single"/>
        </w:rPr>
        <w:t xml:space="preserve">володіти </w:t>
      </w:r>
    </w:p>
    <w:p w:rsidR="003A5AC3" w:rsidRPr="000728B5" w:rsidRDefault="003A5AC3" w:rsidP="0069574D">
      <w:pPr>
        <w:pStyle w:val="1"/>
        <w:ind w:left="360"/>
        <w:jc w:val="both"/>
        <w:rPr>
          <w:rFonts w:ascii="Times New Roman" w:hAnsi="Times New Roman"/>
          <w:sz w:val="24"/>
          <w:szCs w:val="24"/>
        </w:rPr>
      </w:pPr>
      <w:r w:rsidRPr="000728B5">
        <w:rPr>
          <w:rFonts w:ascii="Times New Roman" w:hAnsi="Times New Roman"/>
          <w:b/>
          <w:bCs/>
          <w:sz w:val="24"/>
          <w:szCs w:val="24"/>
        </w:rPr>
        <w:t>теоретичними знаннями</w:t>
      </w:r>
      <w:r w:rsidRPr="000728B5">
        <w:rPr>
          <w:rFonts w:ascii="Times New Roman" w:hAnsi="Times New Roman"/>
          <w:sz w:val="24"/>
          <w:szCs w:val="24"/>
        </w:rPr>
        <w:t xml:space="preserve"> щодо:</w:t>
      </w:r>
    </w:p>
    <w:p w:rsidR="003A5AC3" w:rsidRPr="000728B5" w:rsidRDefault="003A5AC3" w:rsidP="0069574D">
      <w:pPr>
        <w:pStyle w:val="1"/>
        <w:numPr>
          <w:ilvl w:val="0"/>
          <w:numId w:val="2"/>
        </w:numPr>
        <w:jc w:val="both"/>
        <w:rPr>
          <w:rFonts w:ascii="Times New Roman" w:hAnsi="Times New Roman"/>
          <w:sz w:val="24"/>
          <w:szCs w:val="24"/>
        </w:rPr>
      </w:pPr>
      <w:r w:rsidRPr="000728B5">
        <w:rPr>
          <w:rFonts w:ascii="Times New Roman" w:hAnsi="Times New Roman"/>
          <w:sz w:val="24"/>
          <w:szCs w:val="24"/>
        </w:rPr>
        <w:t xml:space="preserve">причин, механізмів та симптоматики порушень мовлення у дітей дошкільного та молодшого шкільного віку, </w:t>
      </w:r>
    </w:p>
    <w:p w:rsidR="003A5AC3" w:rsidRPr="000728B5" w:rsidRDefault="003A5AC3" w:rsidP="0069574D">
      <w:pPr>
        <w:pStyle w:val="1"/>
        <w:numPr>
          <w:ilvl w:val="0"/>
          <w:numId w:val="2"/>
        </w:numPr>
        <w:jc w:val="both"/>
        <w:rPr>
          <w:rFonts w:ascii="Times New Roman" w:hAnsi="Times New Roman"/>
          <w:sz w:val="24"/>
          <w:szCs w:val="24"/>
        </w:rPr>
      </w:pPr>
      <w:r w:rsidRPr="000728B5">
        <w:rPr>
          <w:rFonts w:ascii="Times New Roman" w:hAnsi="Times New Roman"/>
          <w:sz w:val="24"/>
          <w:szCs w:val="24"/>
        </w:rPr>
        <w:t>класифікації порушень мовленнєвого розвитку;</w:t>
      </w:r>
    </w:p>
    <w:p w:rsidR="003A5AC3" w:rsidRPr="000728B5" w:rsidRDefault="003A5AC3" w:rsidP="0069574D">
      <w:pPr>
        <w:pStyle w:val="1"/>
        <w:numPr>
          <w:ilvl w:val="0"/>
          <w:numId w:val="2"/>
        </w:numPr>
        <w:jc w:val="both"/>
        <w:rPr>
          <w:rFonts w:ascii="Times New Roman" w:hAnsi="Times New Roman"/>
          <w:sz w:val="24"/>
          <w:szCs w:val="24"/>
        </w:rPr>
      </w:pPr>
      <w:r w:rsidRPr="000728B5">
        <w:rPr>
          <w:rFonts w:ascii="Times New Roman" w:hAnsi="Times New Roman"/>
          <w:sz w:val="24"/>
          <w:szCs w:val="24"/>
        </w:rPr>
        <w:t xml:space="preserve">методик, методів та прийомів діагностики мовленнєвих порушень; </w:t>
      </w:r>
    </w:p>
    <w:p w:rsidR="003A5AC3" w:rsidRPr="000728B5" w:rsidRDefault="003A5AC3" w:rsidP="0069574D">
      <w:pPr>
        <w:pStyle w:val="1"/>
        <w:numPr>
          <w:ilvl w:val="0"/>
          <w:numId w:val="2"/>
        </w:numPr>
        <w:jc w:val="both"/>
        <w:rPr>
          <w:rFonts w:ascii="Times New Roman" w:hAnsi="Times New Roman"/>
          <w:sz w:val="24"/>
          <w:szCs w:val="24"/>
        </w:rPr>
      </w:pPr>
      <w:r w:rsidRPr="000728B5">
        <w:rPr>
          <w:rFonts w:ascii="Times New Roman" w:hAnsi="Times New Roman"/>
          <w:sz w:val="24"/>
          <w:szCs w:val="24"/>
        </w:rPr>
        <w:t>методик, методів та прийомів надання логопедичної допомоги особам з різними порушеннями мовленнєвої функції;</w:t>
      </w:r>
    </w:p>
    <w:p w:rsidR="003A5AC3" w:rsidRPr="000728B5" w:rsidRDefault="003A5AC3" w:rsidP="0069574D">
      <w:pPr>
        <w:pStyle w:val="1"/>
        <w:numPr>
          <w:ilvl w:val="0"/>
          <w:numId w:val="2"/>
        </w:numPr>
        <w:jc w:val="both"/>
        <w:rPr>
          <w:rFonts w:ascii="Times New Roman" w:hAnsi="Times New Roman"/>
          <w:sz w:val="24"/>
          <w:szCs w:val="24"/>
        </w:rPr>
      </w:pPr>
      <w:r w:rsidRPr="000728B5">
        <w:rPr>
          <w:rFonts w:ascii="Times New Roman" w:hAnsi="Times New Roman"/>
          <w:sz w:val="24"/>
          <w:szCs w:val="24"/>
        </w:rPr>
        <w:t>особливостей організації логопедичної роботи в умовах освітніх закладів різного типу;</w:t>
      </w:r>
    </w:p>
    <w:p w:rsidR="003A5AC3" w:rsidRPr="000728B5" w:rsidRDefault="003A5AC3" w:rsidP="0069574D">
      <w:pPr>
        <w:pStyle w:val="1"/>
        <w:spacing w:after="0"/>
        <w:ind w:hanging="436"/>
        <w:jc w:val="both"/>
        <w:rPr>
          <w:rFonts w:ascii="Times New Roman" w:hAnsi="Times New Roman"/>
          <w:b/>
          <w:bCs/>
          <w:sz w:val="24"/>
          <w:szCs w:val="24"/>
        </w:rPr>
      </w:pPr>
      <w:r w:rsidRPr="000728B5">
        <w:rPr>
          <w:rFonts w:ascii="Times New Roman" w:hAnsi="Times New Roman"/>
          <w:b/>
          <w:bCs/>
          <w:sz w:val="24"/>
          <w:szCs w:val="24"/>
        </w:rPr>
        <w:t>уміннями та навичками:</w:t>
      </w:r>
    </w:p>
    <w:p w:rsidR="003A5AC3" w:rsidRPr="000728B5" w:rsidRDefault="003A5AC3" w:rsidP="0069574D">
      <w:pPr>
        <w:pStyle w:val="ListParagraph"/>
        <w:numPr>
          <w:ilvl w:val="0"/>
          <w:numId w:val="3"/>
        </w:numPr>
        <w:spacing w:after="0"/>
        <w:jc w:val="both"/>
        <w:rPr>
          <w:rFonts w:ascii="Times New Roman" w:hAnsi="Times New Roman"/>
          <w:bCs/>
          <w:sz w:val="24"/>
          <w:szCs w:val="24"/>
        </w:rPr>
      </w:pPr>
      <w:r w:rsidRPr="000728B5">
        <w:rPr>
          <w:rFonts w:ascii="Times New Roman" w:hAnsi="Times New Roman"/>
          <w:sz w:val="24"/>
          <w:szCs w:val="24"/>
        </w:rPr>
        <w:t>діагностувати порушення мовленнєвої функції, у тому числі проводити диференційну діагностику</w:t>
      </w:r>
      <w:r w:rsidRPr="000728B5">
        <w:rPr>
          <w:rFonts w:ascii="Times New Roman" w:hAnsi="Times New Roman"/>
          <w:color w:val="000000"/>
          <w:sz w:val="24"/>
          <w:szCs w:val="24"/>
        </w:rPr>
        <w:t xml:space="preserve">; </w:t>
      </w:r>
    </w:p>
    <w:p w:rsidR="003A5AC3" w:rsidRPr="000728B5" w:rsidRDefault="003A5AC3" w:rsidP="0069574D">
      <w:pPr>
        <w:pStyle w:val="ListParagraph"/>
        <w:numPr>
          <w:ilvl w:val="0"/>
          <w:numId w:val="3"/>
        </w:numPr>
        <w:spacing w:after="0"/>
        <w:jc w:val="both"/>
        <w:rPr>
          <w:rFonts w:ascii="Times New Roman" w:hAnsi="Times New Roman"/>
          <w:bCs/>
          <w:sz w:val="24"/>
          <w:szCs w:val="24"/>
        </w:rPr>
      </w:pPr>
      <w:r w:rsidRPr="000728B5">
        <w:rPr>
          <w:rFonts w:ascii="Times New Roman" w:hAnsi="Times New Roman"/>
          <w:sz w:val="24"/>
          <w:szCs w:val="24"/>
        </w:rPr>
        <w:t>використовувати методики, методи та прийоми логопедичної корекції з урахуванням етіопатогенезу мовленнєвих порушень</w:t>
      </w:r>
    </w:p>
    <w:p w:rsidR="003A5AC3" w:rsidRPr="000728B5" w:rsidRDefault="003A5AC3" w:rsidP="00052517">
      <w:pPr>
        <w:pStyle w:val="ListParagraph"/>
        <w:numPr>
          <w:ilvl w:val="0"/>
          <w:numId w:val="3"/>
        </w:numPr>
        <w:tabs>
          <w:tab w:val="left" w:pos="1276"/>
        </w:tabs>
        <w:spacing w:after="0"/>
        <w:ind w:left="360" w:firstLine="491"/>
        <w:jc w:val="both"/>
        <w:rPr>
          <w:rFonts w:ascii="Times New Roman" w:hAnsi="Times New Roman"/>
          <w:b/>
          <w:sz w:val="24"/>
          <w:szCs w:val="24"/>
          <w:u w:val="single"/>
        </w:rPr>
      </w:pPr>
      <w:r w:rsidRPr="000728B5">
        <w:rPr>
          <w:rFonts w:ascii="Times New Roman" w:hAnsi="Times New Roman"/>
          <w:sz w:val="24"/>
          <w:szCs w:val="24"/>
        </w:rPr>
        <w:t>надавати консультативну допомогу батькам дітей з порушеннями мовлення, педагогам закладів освіти, які працюють з дітьми із відхиленнями мовленнєвого розвитку</w:t>
      </w:r>
    </w:p>
    <w:p w:rsidR="003A5AC3" w:rsidRPr="000728B5" w:rsidRDefault="003A5AC3" w:rsidP="0069574D">
      <w:pPr>
        <w:pStyle w:val="1"/>
        <w:ind w:left="360"/>
        <w:jc w:val="both"/>
        <w:rPr>
          <w:rFonts w:ascii="Times New Roman" w:hAnsi="Times New Roman"/>
          <w:b/>
          <w:sz w:val="24"/>
          <w:szCs w:val="24"/>
        </w:rPr>
      </w:pPr>
    </w:p>
    <w:p w:rsidR="003A5AC3" w:rsidRPr="000728B5" w:rsidRDefault="003A5AC3" w:rsidP="0069574D">
      <w:pPr>
        <w:pStyle w:val="1"/>
        <w:ind w:left="360"/>
        <w:jc w:val="both"/>
        <w:rPr>
          <w:rFonts w:ascii="Times New Roman" w:hAnsi="Times New Roman"/>
          <w:b/>
          <w:sz w:val="24"/>
          <w:szCs w:val="24"/>
        </w:rPr>
      </w:pPr>
      <w:r w:rsidRPr="000728B5">
        <w:rPr>
          <w:rFonts w:ascii="Times New Roman" w:hAnsi="Times New Roman"/>
          <w:b/>
          <w:sz w:val="24"/>
          <w:szCs w:val="24"/>
        </w:rPr>
        <w:t>Компетентності та програмні результати навчання</w:t>
      </w:r>
    </w:p>
    <w:p w:rsidR="003A5AC3" w:rsidRPr="000728B5" w:rsidRDefault="003A5AC3" w:rsidP="0069574D">
      <w:pPr>
        <w:pStyle w:val="1"/>
        <w:jc w:val="both"/>
        <w:rPr>
          <w:rFonts w:ascii="Times New Roman" w:hAnsi="Times New Roman"/>
          <w:bCs/>
          <w:sz w:val="24"/>
          <w:szCs w:val="24"/>
        </w:rPr>
      </w:pPr>
      <w:r w:rsidRPr="000728B5">
        <w:rPr>
          <w:rFonts w:ascii="Times New Roman" w:hAnsi="Times New Roman"/>
          <w:bCs/>
          <w:sz w:val="24"/>
          <w:szCs w:val="24"/>
        </w:rPr>
        <w:t>У результаті вивчення курсу студент має опанувати загальні та фахові компетентності, серед яких:</w:t>
      </w:r>
    </w:p>
    <w:tbl>
      <w:tblPr>
        <w:tblW w:w="1126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263"/>
      </w:tblGrid>
      <w:tr w:rsidR="003A5AC3" w:rsidRPr="007F22BF" w:rsidTr="00DE7EEC">
        <w:tc>
          <w:tcPr>
            <w:tcW w:w="11263" w:type="dxa"/>
          </w:tcPr>
          <w:p w:rsidR="003A5AC3" w:rsidRPr="000728B5" w:rsidRDefault="003A5AC3">
            <w:pPr>
              <w:pStyle w:val="Style79"/>
              <w:widowControl/>
              <w:spacing w:line="240" w:lineRule="auto"/>
              <w:ind w:firstLine="34"/>
              <w:jc w:val="both"/>
              <w:rPr>
                <w:sz w:val="22"/>
                <w:szCs w:val="22"/>
              </w:rPr>
            </w:pPr>
            <w:r w:rsidRPr="000728B5">
              <w:rPr>
                <w:b/>
                <w:i/>
                <w:sz w:val="22"/>
                <w:szCs w:val="22"/>
              </w:rPr>
              <w:t>ЗК-1. Загальнонавчальна.</w:t>
            </w:r>
            <w:r w:rsidRPr="000728B5">
              <w:rPr>
                <w:sz w:val="22"/>
                <w:szCs w:val="22"/>
              </w:rPr>
              <w:t xml:space="preserve"> Здатність навчатися й оволодівати сучасними знаннями, зокрема, інноваційними методичними підходами корекційно-розвивальної роботи з дітьми-логопатами дошкільного та молодшого шкільного віку, сучасними системами, методиками, технологіями організації корекційно-розвивального втручання, навчання, розвитку й виховання дітей з порушеннями мовлення; чинним нормативним забезпеченням роботи логопеда у закладах загальної середньої та дошкільної освіти.</w:t>
            </w:r>
          </w:p>
          <w:p w:rsidR="003A5AC3" w:rsidRPr="000728B5" w:rsidRDefault="003A5AC3">
            <w:pPr>
              <w:pStyle w:val="Style79"/>
              <w:widowControl/>
              <w:spacing w:line="240" w:lineRule="auto"/>
              <w:ind w:firstLine="34"/>
              <w:jc w:val="both"/>
              <w:rPr>
                <w:sz w:val="22"/>
                <w:szCs w:val="22"/>
              </w:rPr>
            </w:pPr>
            <w:r w:rsidRPr="000728B5">
              <w:rPr>
                <w:b/>
                <w:i/>
                <w:sz w:val="22"/>
                <w:szCs w:val="22"/>
              </w:rPr>
              <w:t>ЗК-2. Інформаційно-аналітична.</w:t>
            </w:r>
            <w:r w:rsidRPr="000728B5">
              <w:rPr>
                <w:sz w:val="22"/>
                <w:szCs w:val="22"/>
              </w:rPr>
              <w:t xml:space="preserve"> Здатність до пошуку, оброблення та аналізу, систематизації й узагальнення інформації щодо порушень мовленнєвого розвитку у дітей та методик їх подолання засобами спеціального навчання та виховання, зокрема професійно-педагогічної, з різних джерел та формулювання логічних висновків.</w:t>
            </w:r>
          </w:p>
          <w:p w:rsidR="003A5AC3" w:rsidRPr="000728B5" w:rsidRDefault="003A5A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rFonts w:ascii="Times New Roman" w:hAnsi="Times New Roman"/>
              </w:rPr>
            </w:pPr>
            <w:r w:rsidRPr="000728B5">
              <w:rPr>
                <w:rFonts w:ascii="Times New Roman" w:hAnsi="Times New Roman"/>
                <w:b/>
                <w:i/>
              </w:rPr>
              <w:t>ЗК-3. Дослідницько-праксеологічна.</w:t>
            </w:r>
            <w:r w:rsidRPr="000728B5">
              <w:rPr>
                <w:rFonts w:ascii="Times New Roman" w:hAnsi="Times New Roman"/>
                <w:b/>
              </w:rPr>
              <w:t xml:space="preserve"> </w:t>
            </w:r>
            <w:r w:rsidRPr="000728B5">
              <w:rPr>
                <w:rFonts w:ascii="Times New Roman" w:hAnsi="Times New Roman"/>
              </w:rPr>
              <w:t xml:space="preserve">Здатність виявляти, ставити та розв’язувати проблеми, зокрема, в процесі професійно-педагогічної діяльності. Здатність приймати обґрунтовані </w:t>
            </w:r>
            <w:r w:rsidRPr="000728B5">
              <w:rPr>
                <w:rFonts w:ascii="Times New Roman" w:hAnsi="Times New Roman"/>
                <w:lang w:eastAsia="uk-UA"/>
              </w:rPr>
              <w:t>рішення щодо висновку про стан мовленнєвого розвитку дитини та напрямів подальшої корекційно-розвивальної роботи , працювати автономно.</w:t>
            </w:r>
          </w:p>
          <w:p w:rsidR="003A5AC3" w:rsidRPr="000728B5" w:rsidRDefault="003A5A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rFonts w:ascii="Times New Roman" w:hAnsi="Times New Roman"/>
              </w:rPr>
            </w:pPr>
            <w:r w:rsidRPr="000728B5">
              <w:rPr>
                <w:rFonts w:ascii="Times New Roman" w:hAnsi="Times New Roman"/>
                <w:b/>
                <w:i/>
              </w:rPr>
              <w:t>ЗК-4. Комунікативна.</w:t>
            </w:r>
            <w:r w:rsidRPr="000728B5">
              <w:rPr>
                <w:rFonts w:ascii="Times New Roman" w:hAnsi="Times New Roman"/>
              </w:rPr>
              <w:t xml:space="preserve"> Здатність спілкуватися державною мовою на офіційно-діловому рівні; володіти навичками нормативного літературного мовлення (його усною та писемною формою) в різних сферах комунікації. Здатність до розуміння чужих і продукування власних програм комунікативної поведінки, адекватних цілям, сферам, ситуаціям спілкування, активній взаємодії з іншими мовленнєвими суб’єктами. </w:t>
            </w:r>
            <w:r w:rsidRPr="000728B5">
              <w:rPr>
                <w:rFonts w:ascii="Times New Roman" w:eastAsia="MS Mincho" w:hAnsi="Times New Roman"/>
                <w:iCs/>
                <w:lang w:eastAsia="ar-SA"/>
              </w:rPr>
              <w:t>Уміння володіти різновидами стилів мовленнєвого спілкування в ситуаціях запобігання та вреґулювання конфліктів.</w:t>
            </w:r>
            <w:r w:rsidRPr="000728B5">
              <w:rPr>
                <w:rFonts w:ascii="Times New Roman" w:hAnsi="Times New Roman"/>
              </w:rPr>
              <w:t xml:space="preserve"> </w:t>
            </w:r>
          </w:p>
          <w:p w:rsidR="003A5AC3" w:rsidRPr="000728B5" w:rsidRDefault="003A5AC3">
            <w:pPr>
              <w:pStyle w:val="Style79"/>
              <w:widowControl/>
              <w:spacing w:line="240" w:lineRule="auto"/>
              <w:ind w:firstLine="34"/>
              <w:jc w:val="both"/>
              <w:rPr>
                <w:sz w:val="22"/>
                <w:szCs w:val="22"/>
              </w:rPr>
            </w:pPr>
            <w:r w:rsidRPr="000728B5">
              <w:rPr>
                <w:b/>
                <w:i/>
                <w:sz w:val="22"/>
                <w:szCs w:val="22"/>
              </w:rPr>
              <w:t>ЗК-8. Міжособистісної взаємодії.</w:t>
            </w:r>
            <w:r w:rsidRPr="000728B5">
              <w:rPr>
                <w:sz w:val="22"/>
                <w:szCs w:val="22"/>
              </w:rPr>
              <w:t xml:space="preserve"> Здатність до ефективної міжособистісної взаємодії; зокрема, здатність успішно взаємодіяти з керівництвом, колегами, дітьми з вадами мовлення та їхніми батьками; володіння алгоритмами конструктивного розв’язання педагогічних конфліктів. Здатність працювати в команді, здатність до співпраці, групової та кооперативної діяльності. Здатність бути критичним і самокритичним, наполегливим щодо поставлених завдань і взятих зобов’язань.</w:t>
            </w:r>
          </w:p>
          <w:p w:rsidR="003A5AC3" w:rsidRPr="000728B5" w:rsidRDefault="003A5AC3">
            <w:pPr>
              <w:pStyle w:val="Style79"/>
              <w:widowControl/>
              <w:spacing w:line="240" w:lineRule="auto"/>
              <w:ind w:firstLine="34"/>
              <w:jc w:val="both"/>
              <w:rPr>
                <w:sz w:val="22"/>
                <w:szCs w:val="22"/>
              </w:rPr>
            </w:pPr>
            <w:r w:rsidRPr="000728B5">
              <w:rPr>
                <w:b/>
                <w:i/>
                <w:sz w:val="22"/>
                <w:szCs w:val="22"/>
              </w:rPr>
              <w:t>ЗК-9. Адаптивна.</w:t>
            </w:r>
            <w:r w:rsidRPr="000728B5">
              <w:rPr>
                <w:sz w:val="22"/>
                <w:szCs w:val="22"/>
              </w:rPr>
              <w:t xml:space="preserve"> Здатність до адаптації в професійно-педагогічному середовищі та дії в нових ситуаціях, зокрема тих, що передбачають навчання, розвиток і виховання дітей з порушеннями розвитку, спілкування з їхніми батьками, комунікації з адміністрацією освітнього закаду й колегами. </w:t>
            </w:r>
          </w:p>
          <w:p w:rsidR="003A5AC3" w:rsidRPr="000728B5" w:rsidRDefault="003A5AC3">
            <w:pPr>
              <w:pStyle w:val="ListParagraph"/>
              <w:tabs>
                <w:tab w:val="left" w:pos="142"/>
              </w:tabs>
              <w:ind w:left="0" w:firstLine="34"/>
              <w:jc w:val="both"/>
              <w:rPr>
                <w:rFonts w:ascii="Times New Roman" w:hAnsi="Times New Roman"/>
              </w:rPr>
            </w:pPr>
            <w:r w:rsidRPr="000728B5">
              <w:rPr>
                <w:rFonts w:ascii="Times New Roman" w:hAnsi="Times New Roman"/>
                <w:b/>
                <w:i/>
              </w:rPr>
              <w:t>ЗК-10. Рефлексивна.</w:t>
            </w:r>
            <w:r w:rsidRPr="000728B5">
              <w:rPr>
                <w:rFonts w:ascii="Times New Roman" w:hAnsi="Times New Roman"/>
              </w:rPr>
              <w:t xml:space="preserve"> Здатність ефективно та адекватно здійснювати рефлексивні процеси, що сприяє розвитку й саморозвитку учнів, творчому підходові</w:t>
            </w:r>
            <w:r w:rsidRPr="000728B5">
              <w:rPr>
                <w:rFonts w:ascii="Times New Roman" w:hAnsi="Times New Roman"/>
                <w:color w:val="000000"/>
              </w:rPr>
              <w:t xml:space="preserve"> </w:t>
            </w:r>
            <w:r w:rsidRPr="000728B5">
              <w:rPr>
                <w:rFonts w:ascii="Times New Roman" w:hAnsi="Times New Roman"/>
              </w:rPr>
              <w:t>до освітнього процесу початкової школи. Здатність оцінювати результати педагогічних впливів та забезпечувати якість діагностичної та корекційно-освітньої діяльності дітей з порушеннями мовлення; здатність до педагогічної рефлексії.</w:t>
            </w:r>
          </w:p>
          <w:p w:rsidR="003A5AC3" w:rsidRPr="000728B5" w:rsidRDefault="003A5AC3">
            <w:pPr>
              <w:ind w:firstLine="34"/>
              <w:rPr>
                <w:rFonts w:ascii="Times New Roman" w:hAnsi="Times New Roman"/>
                <w:bCs/>
                <w:iCs/>
              </w:rPr>
            </w:pPr>
            <w:r w:rsidRPr="000728B5">
              <w:rPr>
                <w:rFonts w:ascii="Times New Roman" w:hAnsi="Times New Roman"/>
                <w:b/>
                <w:i/>
              </w:rPr>
              <w:t>ЗК-12</w:t>
            </w:r>
            <w:r w:rsidRPr="000728B5">
              <w:rPr>
                <w:rFonts w:ascii="Times New Roman" w:hAnsi="Times New Roman"/>
                <w:b/>
              </w:rPr>
              <w:t>.</w:t>
            </w:r>
            <w:r w:rsidRPr="000728B5">
              <w:rPr>
                <w:rFonts w:ascii="Times New Roman" w:hAnsi="Times New Roman"/>
                <w:b/>
                <w:i/>
              </w:rPr>
              <w:t xml:space="preserve"> Інформаційно-комунікаційна.</w:t>
            </w:r>
            <w:r w:rsidRPr="000728B5">
              <w:rPr>
                <w:rFonts w:ascii="Times New Roman" w:hAnsi="Times New Roman"/>
              </w:rPr>
              <w:t xml:space="preserve"> Здатність до застосування сучасних засобів інформаційних і комп’ютерних технологій для розв’язання комунікативних задач у професійній діяльності вчителя-логопеда  й у повсякденному житті.</w:t>
            </w:r>
          </w:p>
        </w:tc>
      </w:tr>
      <w:tr w:rsidR="003A5AC3" w:rsidRPr="007F22BF" w:rsidTr="00DE7EEC">
        <w:tc>
          <w:tcPr>
            <w:tcW w:w="11263" w:type="dxa"/>
          </w:tcPr>
          <w:p w:rsidR="003A5AC3" w:rsidRPr="000728B5" w:rsidRDefault="003A5AC3">
            <w:pPr>
              <w:pStyle w:val="HTMLPreformatted"/>
              <w:spacing w:before="120"/>
              <w:jc w:val="both"/>
              <w:rPr>
                <w:rFonts w:ascii="Times New Roman" w:hAnsi="Times New Roman"/>
                <w:sz w:val="22"/>
                <w:szCs w:val="22"/>
              </w:rPr>
            </w:pPr>
            <w:r w:rsidRPr="000728B5">
              <w:rPr>
                <w:rFonts w:ascii="Times New Roman" w:hAnsi="Times New Roman"/>
                <w:b/>
                <w:bCs/>
                <w:i/>
                <w:iCs/>
                <w:sz w:val="22"/>
                <w:szCs w:val="22"/>
              </w:rPr>
              <w:t>ФК-6</w:t>
            </w:r>
            <w:r w:rsidRPr="000728B5">
              <w:rPr>
                <w:rFonts w:ascii="Times New Roman" w:hAnsi="Times New Roman"/>
                <w:b/>
                <w:i/>
                <w:sz w:val="22"/>
                <w:szCs w:val="22"/>
              </w:rPr>
              <w:t>. Психологічна компетентність.</w:t>
            </w:r>
            <w:r w:rsidRPr="000728B5">
              <w:rPr>
                <w:rFonts w:ascii="Times New Roman" w:hAnsi="Times New Roman"/>
                <w:b/>
                <w:sz w:val="22"/>
                <w:szCs w:val="22"/>
              </w:rPr>
              <w:t xml:space="preserve"> </w:t>
            </w:r>
            <w:r w:rsidRPr="000728B5">
              <w:rPr>
                <w:rFonts w:ascii="Times New Roman" w:hAnsi="Times New Roman"/>
                <w:sz w:val="22"/>
                <w:szCs w:val="22"/>
              </w:rPr>
              <w:t>Здатність до розвитку дітей з порушеннями мовленняяк суб’єктів освітнього процесу на основі знань та умінь про їхні вікові, індивідуальні особливості та соціальні чинники розвитку. Складниками психологічної компетентності є диференціально-психологічна, соціально-психологічна, аутопсихологічна.</w:t>
            </w:r>
          </w:p>
          <w:p w:rsidR="003A5AC3" w:rsidRPr="000728B5" w:rsidRDefault="003A5AC3">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i/>
                <w:sz w:val="22"/>
                <w:szCs w:val="22"/>
              </w:rPr>
            </w:pPr>
            <w:r w:rsidRPr="000728B5">
              <w:rPr>
                <w:b/>
                <w:bCs/>
                <w:i/>
                <w:iCs/>
                <w:sz w:val="22"/>
                <w:szCs w:val="22"/>
              </w:rPr>
              <w:t>ФК-8.</w:t>
            </w:r>
            <w:r w:rsidRPr="000728B5">
              <w:rPr>
                <w:i/>
                <w:sz w:val="22"/>
                <w:szCs w:val="22"/>
              </w:rPr>
              <w:t xml:space="preserve"> </w:t>
            </w:r>
            <w:r w:rsidRPr="000728B5">
              <w:rPr>
                <w:b/>
                <w:i/>
                <w:sz w:val="22"/>
                <w:szCs w:val="22"/>
              </w:rPr>
              <w:t>Виховна.</w:t>
            </w:r>
            <w:r w:rsidRPr="000728B5">
              <w:rPr>
                <w:sz w:val="22"/>
                <w:szCs w:val="22"/>
              </w:rPr>
              <w:t xml:space="preserve"> Здатність випускника до здійснення виховної діяльності з дітьми з порушеним мовленнєвим розвитком; здатність до планування, проектування й аналізу виховного процесу освітнього закладу як цілісної педагогічної системи, яка включає мету, завдання, зміст, методи, прийоми, педагогічні засоби, форми організації, діяльність педагога й дітей; спрямованість на досягнення відповідних результатів; здатність ефективно використовувати виховний потенціал занять з дітьми з порушеним мовленнєвим розвитком.</w:t>
            </w:r>
            <w:r w:rsidRPr="000728B5">
              <w:rPr>
                <w:i/>
                <w:sz w:val="22"/>
                <w:szCs w:val="22"/>
              </w:rPr>
              <w:t xml:space="preserve"> </w:t>
            </w:r>
          </w:p>
          <w:p w:rsidR="003A5AC3" w:rsidRPr="000728B5" w:rsidRDefault="003A5AC3">
            <w:pPr>
              <w:pStyle w:val="HTMLPreformatted"/>
              <w:jc w:val="both"/>
              <w:rPr>
                <w:rFonts w:ascii="Times New Roman" w:hAnsi="Times New Roman"/>
                <w:sz w:val="22"/>
                <w:szCs w:val="22"/>
              </w:rPr>
            </w:pPr>
            <w:r w:rsidRPr="000728B5">
              <w:rPr>
                <w:rFonts w:ascii="Times New Roman" w:hAnsi="Times New Roman"/>
                <w:b/>
                <w:bCs/>
                <w:i/>
                <w:iCs/>
                <w:sz w:val="22"/>
                <w:szCs w:val="22"/>
              </w:rPr>
              <w:t>ФК</w:t>
            </w:r>
            <w:r w:rsidRPr="000728B5">
              <w:rPr>
                <w:rFonts w:ascii="Times New Roman" w:hAnsi="Times New Roman"/>
                <w:i/>
                <w:sz w:val="22"/>
                <w:szCs w:val="22"/>
              </w:rPr>
              <w:t>-</w:t>
            </w:r>
            <w:r w:rsidRPr="000728B5">
              <w:rPr>
                <w:rFonts w:ascii="Times New Roman" w:hAnsi="Times New Roman"/>
                <w:b/>
                <w:i/>
                <w:sz w:val="22"/>
                <w:szCs w:val="22"/>
              </w:rPr>
              <w:t>9. Організаційна.</w:t>
            </w:r>
            <w:r w:rsidRPr="000728B5">
              <w:rPr>
                <w:rFonts w:ascii="Times New Roman" w:hAnsi="Times New Roman"/>
                <w:i/>
                <w:sz w:val="22"/>
                <w:szCs w:val="22"/>
              </w:rPr>
              <w:t xml:space="preserve"> </w:t>
            </w:r>
            <w:r w:rsidRPr="000728B5">
              <w:rPr>
                <w:rFonts w:ascii="Times New Roman" w:hAnsi="Times New Roman"/>
                <w:sz w:val="22"/>
                <w:szCs w:val="22"/>
              </w:rPr>
              <w:t>Здатність до організації корекційно-розвивального процесу у закладі загальної середньої та дошкільної освіти, систематичного підвищення професійно-педагогічної кваліфікації.</w:t>
            </w:r>
          </w:p>
          <w:p w:rsidR="003A5AC3" w:rsidRPr="000728B5" w:rsidRDefault="003A5AC3">
            <w:pPr>
              <w:pStyle w:val="HTMLPreformatted"/>
              <w:spacing w:before="120"/>
              <w:jc w:val="both"/>
              <w:rPr>
                <w:rFonts w:ascii="Times New Roman" w:hAnsi="Times New Roman"/>
                <w:sz w:val="22"/>
                <w:szCs w:val="22"/>
              </w:rPr>
            </w:pPr>
            <w:r w:rsidRPr="000728B5">
              <w:rPr>
                <w:rFonts w:ascii="Times New Roman" w:hAnsi="Times New Roman"/>
                <w:b/>
                <w:bCs/>
                <w:i/>
                <w:iCs/>
                <w:sz w:val="22"/>
                <w:szCs w:val="22"/>
              </w:rPr>
              <w:t>ФК-10.</w:t>
            </w:r>
            <w:r w:rsidRPr="000728B5">
              <w:rPr>
                <w:rFonts w:ascii="Times New Roman" w:hAnsi="Times New Roman"/>
                <w:b/>
                <w:i/>
                <w:sz w:val="22"/>
                <w:szCs w:val="22"/>
              </w:rPr>
              <w:t xml:space="preserve"> Методична компетентність.</w:t>
            </w:r>
            <w:r w:rsidRPr="000728B5">
              <w:rPr>
                <w:rFonts w:ascii="Times New Roman" w:hAnsi="Times New Roman"/>
                <w:sz w:val="22"/>
                <w:szCs w:val="22"/>
              </w:rPr>
              <w:t xml:space="preserve"> Здатність ефективно діяти, розв’язуючи стандартні та проблемні методичні задачі під час корекції та розвитку мовлення дітей-логопатів. Методична компетентність ґрунтується на теоретичній і практичній готовності до проведення корекційно-розвивальних занять з урахуванням провідних принципів спеціальної педагогіки та наявності емоційно-ціннісного ставлення до власної діяльності на заняттях. </w:t>
            </w:r>
          </w:p>
          <w:p w:rsidR="003A5AC3" w:rsidRPr="000728B5" w:rsidRDefault="003A5AC3">
            <w:pPr>
              <w:pStyle w:val="HTMLPreformatted"/>
              <w:spacing w:before="120"/>
              <w:jc w:val="both"/>
              <w:rPr>
                <w:rFonts w:ascii="Times New Roman" w:hAnsi="Times New Roman"/>
                <w:bCs/>
                <w:iCs/>
                <w:sz w:val="22"/>
                <w:szCs w:val="22"/>
              </w:rPr>
            </w:pPr>
            <w:r w:rsidRPr="000728B5">
              <w:rPr>
                <w:rFonts w:ascii="Times New Roman" w:hAnsi="Times New Roman"/>
                <w:b/>
                <w:bCs/>
                <w:i/>
                <w:iCs/>
                <w:sz w:val="22"/>
                <w:szCs w:val="22"/>
              </w:rPr>
              <w:t>ФК</w:t>
            </w:r>
            <w:r w:rsidRPr="000728B5">
              <w:rPr>
                <w:rFonts w:ascii="Times New Roman" w:hAnsi="Times New Roman"/>
                <w:b/>
                <w:i/>
                <w:sz w:val="22"/>
                <w:szCs w:val="22"/>
              </w:rPr>
              <w:t>-11. Професійно-комунікативна компетентність</w:t>
            </w:r>
            <w:r w:rsidRPr="000728B5">
              <w:rPr>
                <w:rFonts w:ascii="Times New Roman" w:hAnsi="Times New Roman"/>
                <w:sz w:val="22"/>
                <w:szCs w:val="22"/>
              </w:rPr>
              <w:t xml:space="preserve"> (ПКК). Здатність актуалізовувати та застосовувати комунікативні знання, навички, вміння, настанови, стратегії й тактики комунікативної поведінки, здобутий досвід комунікативної діяльності, а також індивідуально-психологічні якості особистості задля успішного здійснення в конкретних умовах педагогічної комунікативної діяльності з дітьми з вадами мовлення, їх батьками, колегами.</w:t>
            </w:r>
          </w:p>
        </w:tc>
      </w:tr>
    </w:tbl>
    <w:p w:rsidR="003A5AC3" w:rsidRPr="000728B5" w:rsidRDefault="003A5AC3" w:rsidP="0069574D">
      <w:pPr>
        <w:pStyle w:val="HTMLPreformatted"/>
        <w:ind w:firstLine="709"/>
        <w:rPr>
          <w:rFonts w:ascii="Times New Roman" w:hAnsi="Times New Roman"/>
          <w:b/>
          <w:bCs/>
          <w:sz w:val="24"/>
          <w:szCs w:val="24"/>
        </w:rPr>
      </w:pPr>
    </w:p>
    <w:p w:rsidR="003A5AC3" w:rsidRPr="000728B5" w:rsidRDefault="003A5AC3" w:rsidP="0069574D">
      <w:pPr>
        <w:pStyle w:val="HTMLPreformatted"/>
        <w:ind w:firstLine="709"/>
        <w:rPr>
          <w:rFonts w:ascii="Times New Roman" w:hAnsi="Times New Roman"/>
          <w:b/>
          <w:bCs/>
          <w:sz w:val="24"/>
          <w:szCs w:val="24"/>
        </w:rPr>
      </w:pPr>
      <w:r w:rsidRPr="000728B5">
        <w:rPr>
          <w:rFonts w:ascii="Times New Roman" w:hAnsi="Times New Roman"/>
          <w:b/>
          <w:bCs/>
          <w:sz w:val="24"/>
          <w:szCs w:val="24"/>
        </w:rPr>
        <w:t>Програмними результатами вивчення дисципліни є:</w:t>
      </w:r>
    </w:p>
    <w:tbl>
      <w:tblPr>
        <w:tblW w:w="1119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43"/>
        <w:gridCol w:w="10055"/>
      </w:tblGrid>
      <w:tr w:rsidR="003A5AC3" w:rsidRPr="000728B5" w:rsidTr="00B72448">
        <w:trPr>
          <w:trHeight w:val="274"/>
        </w:trPr>
        <w:tc>
          <w:tcPr>
            <w:tcW w:w="1143"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iCs/>
              </w:rPr>
            </w:pPr>
            <w:r w:rsidRPr="000728B5">
              <w:rPr>
                <w:rFonts w:ascii="Times New Roman" w:hAnsi="Times New Roman"/>
                <w:b/>
                <w:bCs/>
                <w:iCs/>
              </w:rPr>
              <w:t>ПРН 1</w:t>
            </w:r>
          </w:p>
        </w:tc>
        <w:tc>
          <w:tcPr>
            <w:tcW w:w="10055"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0728B5">
              <w:rPr>
                <w:rFonts w:ascii="Times New Roman" w:hAnsi="Times New Roman"/>
              </w:rPr>
              <w:t>Знати сучасні теоретичні основи освітніх галузей, визначених Державним стандартом дошкільної та початкової освіти.</w:t>
            </w:r>
          </w:p>
        </w:tc>
      </w:tr>
      <w:tr w:rsidR="003A5AC3" w:rsidRPr="007F22BF" w:rsidTr="00B72448">
        <w:tc>
          <w:tcPr>
            <w:tcW w:w="1143"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0728B5">
              <w:rPr>
                <w:rFonts w:ascii="Times New Roman" w:hAnsi="Times New Roman"/>
                <w:b/>
                <w:bCs/>
                <w:iCs/>
              </w:rPr>
              <w:t>ПРН 2</w:t>
            </w:r>
          </w:p>
        </w:tc>
        <w:tc>
          <w:tcPr>
            <w:tcW w:w="10055"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0728B5">
              <w:rPr>
                <w:rFonts w:ascii="Times New Roman" w:hAnsi="Times New Roman"/>
              </w:rPr>
              <w:t xml:space="preserve">Розуміти мету, завдання, зміст, методи, організаційні форми й засоби корекційно-розвивальної роботи з дітьми-логопатами, суть процесів виховання, навчання й розвитку дітей з порушеннями мовлення (педагогічна компетентність </w:t>
            </w:r>
          </w:p>
        </w:tc>
      </w:tr>
      <w:tr w:rsidR="003A5AC3" w:rsidRPr="007F22BF" w:rsidTr="00B72448">
        <w:tc>
          <w:tcPr>
            <w:tcW w:w="1143"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0728B5">
              <w:rPr>
                <w:rFonts w:ascii="Times New Roman" w:hAnsi="Times New Roman"/>
                <w:b/>
                <w:bCs/>
                <w:iCs/>
              </w:rPr>
              <w:t>ПРН 3</w:t>
            </w:r>
          </w:p>
        </w:tc>
        <w:tc>
          <w:tcPr>
            <w:tcW w:w="10055"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0728B5">
              <w:rPr>
                <w:rFonts w:ascii="Times New Roman" w:hAnsi="Times New Roman"/>
              </w:rPr>
              <w:t>Розуміти вікові особливості дітей з вадами мовлення, їх індивідуальні відмінності в перебігу вищих психічних функцій та особливості опанування навчальним матеріалом.</w:t>
            </w:r>
          </w:p>
        </w:tc>
      </w:tr>
      <w:tr w:rsidR="003A5AC3" w:rsidRPr="007F22BF" w:rsidTr="00B72448">
        <w:tc>
          <w:tcPr>
            <w:tcW w:w="1143"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0728B5">
              <w:rPr>
                <w:rFonts w:ascii="Times New Roman" w:hAnsi="Times New Roman"/>
                <w:b/>
                <w:bCs/>
                <w:iCs/>
              </w:rPr>
              <w:t>ПРН 4</w:t>
            </w:r>
          </w:p>
        </w:tc>
        <w:tc>
          <w:tcPr>
            <w:tcW w:w="10055"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0728B5">
              <w:rPr>
                <w:rFonts w:ascii="Times New Roman" w:hAnsi="Times New Roman"/>
              </w:rPr>
              <w:t>Розуміти закономірності та теорію процесу навчального пізнання, сучасні корекційно-розвивальні та реабілітаційні технології.</w:t>
            </w:r>
          </w:p>
        </w:tc>
      </w:tr>
      <w:tr w:rsidR="003A5AC3" w:rsidRPr="000728B5" w:rsidTr="00B72448">
        <w:tc>
          <w:tcPr>
            <w:tcW w:w="1143"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0728B5">
              <w:rPr>
                <w:rFonts w:ascii="Times New Roman" w:hAnsi="Times New Roman"/>
                <w:b/>
                <w:bCs/>
                <w:iCs/>
              </w:rPr>
              <w:t>ПРН 5</w:t>
            </w:r>
          </w:p>
        </w:tc>
        <w:tc>
          <w:tcPr>
            <w:tcW w:w="10055"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0728B5">
              <w:rPr>
                <w:rFonts w:ascii="Times New Roman" w:hAnsi="Times New Roman"/>
              </w:rPr>
              <w:t>Знати суть методичних систем корекційно-логопедичної роботи з дітьми-логопатами різного віку.</w:t>
            </w:r>
          </w:p>
        </w:tc>
      </w:tr>
      <w:tr w:rsidR="003A5AC3" w:rsidRPr="000728B5" w:rsidTr="00B72448">
        <w:tc>
          <w:tcPr>
            <w:tcW w:w="1143"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0728B5">
              <w:rPr>
                <w:rFonts w:ascii="Times New Roman" w:hAnsi="Times New Roman"/>
                <w:b/>
                <w:bCs/>
                <w:iCs/>
              </w:rPr>
              <w:t>ПРН 6</w:t>
            </w:r>
          </w:p>
        </w:tc>
        <w:tc>
          <w:tcPr>
            <w:tcW w:w="10055"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0728B5">
              <w:rPr>
                <w:rFonts w:ascii="Times New Roman" w:hAnsi="Times New Roman"/>
              </w:rPr>
              <w:t>Знати зміст нормативних документів, що регламентують систему надання корекційно-розвивальних послуг дітям з вадами мовлення різного віку в умовах закладів загальної дошкільної та середньої освіти.</w:t>
            </w:r>
          </w:p>
        </w:tc>
      </w:tr>
      <w:tr w:rsidR="003A5AC3" w:rsidRPr="000728B5" w:rsidTr="00B72448">
        <w:tc>
          <w:tcPr>
            <w:tcW w:w="1143"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0728B5">
              <w:rPr>
                <w:rFonts w:ascii="Times New Roman" w:hAnsi="Times New Roman"/>
                <w:b/>
                <w:bCs/>
                <w:iCs/>
              </w:rPr>
              <w:t>ПРН 7</w:t>
            </w:r>
          </w:p>
        </w:tc>
        <w:tc>
          <w:tcPr>
            <w:tcW w:w="10055"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0728B5">
              <w:rPr>
                <w:rFonts w:ascii="Times New Roman" w:hAnsi="Times New Roman"/>
              </w:rPr>
              <w:t xml:space="preserve">Застосовувати знання, уміння й навички, що становлять теоретичну основу корекційно-розвивальних технологій логопедичної роботи </w:t>
            </w:r>
          </w:p>
        </w:tc>
      </w:tr>
      <w:tr w:rsidR="003A5AC3" w:rsidRPr="000728B5" w:rsidTr="00B72448">
        <w:tc>
          <w:tcPr>
            <w:tcW w:w="1143"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0728B5">
              <w:rPr>
                <w:rFonts w:ascii="Times New Roman" w:hAnsi="Times New Roman"/>
                <w:b/>
                <w:bCs/>
                <w:iCs/>
              </w:rPr>
              <w:t>ПРН 8</w:t>
            </w:r>
          </w:p>
        </w:tc>
        <w:tc>
          <w:tcPr>
            <w:tcW w:w="10055"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0728B5">
              <w:rPr>
                <w:rFonts w:ascii="Times New Roman" w:hAnsi="Times New Roman"/>
              </w:rPr>
              <w:t xml:space="preserve">Володіти методиками вивчення індивідуальних особливостей перебігу психічних процесів у дітей з вадами мовлення, у тому числі й методиками визначення структури мовленнєвого дизонтогенезу. Складати розгорнуту психолого-педагогічну характеристику на дитину з порушеннями мовлення із формулюванням правильного логопедичного висновку про стан мовлення дитини. </w:t>
            </w:r>
          </w:p>
        </w:tc>
      </w:tr>
      <w:tr w:rsidR="003A5AC3" w:rsidRPr="000728B5" w:rsidTr="00B72448">
        <w:tc>
          <w:tcPr>
            <w:tcW w:w="1143"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0728B5">
              <w:rPr>
                <w:rFonts w:ascii="Times New Roman" w:hAnsi="Times New Roman"/>
                <w:b/>
                <w:bCs/>
                <w:iCs/>
              </w:rPr>
              <w:t>ПРН 9</w:t>
            </w:r>
          </w:p>
        </w:tc>
        <w:tc>
          <w:tcPr>
            <w:tcW w:w="10055"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0728B5">
              <w:rPr>
                <w:rFonts w:ascii="Times New Roman" w:hAnsi="Times New Roman"/>
              </w:rPr>
              <w:t>Проектувати корекційно-розвивальний процес у вигляді календарно-тематичного планування для певної групи дітей-логопатів.</w:t>
            </w:r>
          </w:p>
        </w:tc>
      </w:tr>
      <w:tr w:rsidR="003A5AC3" w:rsidRPr="000728B5" w:rsidTr="00B72448">
        <w:tc>
          <w:tcPr>
            <w:tcW w:w="1143"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0728B5">
              <w:rPr>
                <w:rFonts w:ascii="Times New Roman" w:hAnsi="Times New Roman"/>
                <w:b/>
                <w:bCs/>
                <w:iCs/>
              </w:rPr>
              <w:t>ПРН 11</w:t>
            </w:r>
          </w:p>
        </w:tc>
        <w:tc>
          <w:tcPr>
            <w:tcW w:w="10055"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hAnsi="Times New Roman"/>
                <w:b/>
              </w:rPr>
            </w:pPr>
            <w:r w:rsidRPr="000728B5">
              <w:rPr>
                <w:rFonts w:ascii="Times New Roman" w:hAnsi="Times New Roman"/>
              </w:rPr>
              <w:t>Проводити моніторинг динаміки мовленнєвого розвитку дітей-логопатів, використовуючи індивідуальний підхід.</w:t>
            </w:r>
          </w:p>
        </w:tc>
      </w:tr>
      <w:tr w:rsidR="003A5AC3" w:rsidRPr="007F22BF" w:rsidTr="00B72448">
        <w:tc>
          <w:tcPr>
            <w:tcW w:w="1143"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0728B5">
              <w:rPr>
                <w:rFonts w:ascii="Times New Roman" w:hAnsi="Times New Roman"/>
                <w:b/>
                <w:bCs/>
                <w:iCs/>
              </w:rPr>
              <w:t>ПРН 12</w:t>
            </w:r>
          </w:p>
        </w:tc>
        <w:tc>
          <w:tcPr>
            <w:tcW w:w="10055"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hAnsi="Times New Roman"/>
                <w:b/>
              </w:rPr>
            </w:pPr>
            <w:r w:rsidRPr="000728B5">
              <w:rPr>
                <w:rFonts w:ascii="Times New Roman" w:hAnsi="Times New Roman"/>
              </w:rPr>
              <w:t>Проводити логопедичні заняття, аналізувати корекційно-розвивальні заняття щодо досягнення його мети й завдань, оцінювати ефективність застосованих форм, методів, засобів і технологій.</w:t>
            </w:r>
          </w:p>
        </w:tc>
      </w:tr>
      <w:tr w:rsidR="003A5AC3" w:rsidRPr="000728B5" w:rsidTr="00B72448">
        <w:tc>
          <w:tcPr>
            <w:tcW w:w="1143"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0728B5">
              <w:rPr>
                <w:rFonts w:ascii="Times New Roman" w:hAnsi="Times New Roman"/>
                <w:b/>
                <w:bCs/>
                <w:iCs/>
              </w:rPr>
              <w:t>ПРН 13</w:t>
            </w:r>
          </w:p>
        </w:tc>
        <w:tc>
          <w:tcPr>
            <w:tcW w:w="10055"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hAnsi="Times New Roman"/>
                <w:b/>
              </w:rPr>
            </w:pPr>
            <w:r w:rsidRPr="000728B5">
              <w:rPr>
                <w:rFonts w:ascii="Times New Roman" w:hAnsi="Times New Roman"/>
              </w:rPr>
              <w:t>Брати участь у проєктуванні змісту і методик проведення виховних заходів для дітей з вадами мовленнєвого розвитку.</w:t>
            </w:r>
          </w:p>
        </w:tc>
      </w:tr>
      <w:tr w:rsidR="003A5AC3" w:rsidRPr="000728B5" w:rsidTr="00B72448">
        <w:tc>
          <w:tcPr>
            <w:tcW w:w="1143"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0728B5">
              <w:rPr>
                <w:rFonts w:ascii="Times New Roman" w:hAnsi="Times New Roman"/>
                <w:b/>
                <w:bCs/>
                <w:iCs/>
              </w:rPr>
              <w:t>ПРН 14</w:t>
            </w:r>
          </w:p>
        </w:tc>
        <w:tc>
          <w:tcPr>
            <w:tcW w:w="10055"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hAnsi="Times New Roman"/>
                <w:b/>
              </w:rPr>
            </w:pPr>
            <w:r w:rsidRPr="000728B5">
              <w:rPr>
                <w:rFonts w:ascii="Times New Roman" w:hAnsi="Times New Roman"/>
              </w:rPr>
              <w:t>Здійснювати комунікацію, орієнтуючись на стилі мовленнєвого спілкування у процесі вирішення професійно-педагогічних задач.</w:t>
            </w:r>
          </w:p>
        </w:tc>
      </w:tr>
      <w:tr w:rsidR="003A5AC3" w:rsidRPr="000728B5" w:rsidTr="00B72448">
        <w:tc>
          <w:tcPr>
            <w:tcW w:w="1143"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0728B5">
              <w:rPr>
                <w:rFonts w:ascii="Times New Roman" w:hAnsi="Times New Roman"/>
                <w:b/>
                <w:bCs/>
                <w:iCs/>
              </w:rPr>
              <w:t>ПРН 15</w:t>
            </w:r>
          </w:p>
        </w:tc>
        <w:tc>
          <w:tcPr>
            <w:tcW w:w="10055"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hAnsi="Times New Roman"/>
                <w:b/>
              </w:rPr>
            </w:pPr>
            <w:r w:rsidRPr="000728B5">
              <w:rPr>
                <w:rFonts w:ascii="Times New Roman" w:hAnsi="Times New Roman"/>
              </w:rPr>
              <w:t>Прогнозувати, проектувати та коригувати педагогічну комунікацію з іншими суб’єктами освітнього процесу на засадах етики професійного спілкування, застосовуючи правила мовленнєвого етикету.</w:t>
            </w:r>
          </w:p>
        </w:tc>
      </w:tr>
      <w:tr w:rsidR="003A5AC3" w:rsidRPr="007F22BF" w:rsidTr="00B72448">
        <w:tc>
          <w:tcPr>
            <w:tcW w:w="1143"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0728B5">
              <w:rPr>
                <w:rFonts w:ascii="Times New Roman" w:hAnsi="Times New Roman"/>
                <w:b/>
                <w:bCs/>
                <w:iCs/>
              </w:rPr>
              <w:t>ПРН 16</w:t>
            </w:r>
          </w:p>
        </w:tc>
        <w:tc>
          <w:tcPr>
            <w:tcW w:w="10055"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hAnsi="Times New Roman"/>
                <w:b/>
              </w:rPr>
            </w:pPr>
            <w:r w:rsidRPr="000728B5">
              <w:rPr>
                <w:rFonts w:ascii="Times New Roman" w:hAnsi="Times New Roman"/>
              </w:rPr>
              <w:t>Використовувати засоби вербальної та невербальної комунікації задля підвищення рівня професійної культури майбутнього вчителя-логопеда.</w:t>
            </w:r>
          </w:p>
        </w:tc>
      </w:tr>
      <w:tr w:rsidR="003A5AC3" w:rsidRPr="000728B5" w:rsidTr="00B72448">
        <w:tc>
          <w:tcPr>
            <w:tcW w:w="1143"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0728B5">
              <w:rPr>
                <w:rFonts w:ascii="Times New Roman" w:hAnsi="Times New Roman"/>
                <w:b/>
                <w:bCs/>
                <w:iCs/>
              </w:rPr>
              <w:t>ПРН 19</w:t>
            </w:r>
          </w:p>
        </w:tc>
        <w:tc>
          <w:tcPr>
            <w:tcW w:w="10055" w:type="dxa"/>
          </w:tcPr>
          <w:p w:rsidR="003A5AC3" w:rsidRPr="000728B5" w:rsidRDefault="003A5AC3"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hAnsi="Times New Roman"/>
                <w:b/>
              </w:rPr>
            </w:pPr>
            <w:r w:rsidRPr="000728B5">
              <w:rPr>
                <w:rFonts w:ascii="Times New Roman" w:hAnsi="Times New Roman"/>
              </w:rPr>
              <w:t>Створювати рівноправний і емоційно-позитивний клімат, що сприяє розвитку всіх дітей з вадами мовлення, незалежно від соціально-культурно-економічного контексту.</w:t>
            </w:r>
          </w:p>
        </w:tc>
      </w:tr>
    </w:tbl>
    <w:p w:rsidR="003A5AC3" w:rsidRPr="000728B5" w:rsidRDefault="003A5AC3" w:rsidP="0069574D">
      <w:pPr>
        <w:pStyle w:val="HTMLPreformatted"/>
        <w:ind w:left="567" w:firstLine="567"/>
        <w:jc w:val="both"/>
        <w:rPr>
          <w:rFonts w:ascii="Times New Roman" w:hAnsi="Times New Roman"/>
          <w:b/>
          <w:bCs/>
          <w:sz w:val="24"/>
          <w:szCs w:val="24"/>
        </w:rPr>
      </w:pPr>
    </w:p>
    <w:p w:rsidR="003A5AC3" w:rsidRPr="000728B5" w:rsidRDefault="003A5AC3" w:rsidP="0069574D">
      <w:pPr>
        <w:pStyle w:val="HTMLPreformatted"/>
        <w:ind w:left="567" w:firstLine="567"/>
        <w:jc w:val="both"/>
        <w:rPr>
          <w:rFonts w:ascii="Times New Roman" w:hAnsi="Times New Roman"/>
          <w:b/>
          <w:bCs/>
          <w:sz w:val="24"/>
          <w:szCs w:val="24"/>
        </w:rPr>
      </w:pPr>
    </w:p>
    <w:p w:rsidR="003A5AC3" w:rsidRPr="000728B5" w:rsidRDefault="003A5AC3" w:rsidP="0069574D">
      <w:pPr>
        <w:pStyle w:val="1"/>
        <w:rPr>
          <w:rFonts w:ascii="Times New Roman" w:hAnsi="Times New Roman"/>
          <w:b/>
          <w:sz w:val="24"/>
          <w:szCs w:val="24"/>
        </w:rPr>
      </w:pPr>
      <w:r w:rsidRPr="000728B5">
        <w:rPr>
          <w:rFonts w:ascii="Times New Roman" w:hAnsi="Times New Roman"/>
          <w:b/>
          <w:sz w:val="24"/>
          <w:szCs w:val="24"/>
        </w:rPr>
        <w:t>5. Обсяг курсу на поточний навчальний рік</w:t>
      </w:r>
    </w:p>
    <w:p w:rsidR="003A5AC3" w:rsidRPr="000728B5" w:rsidRDefault="003A5AC3" w:rsidP="00052517">
      <w:pPr>
        <w:pStyle w:val="1"/>
        <w:ind w:firstLine="981"/>
        <w:rPr>
          <w:rFonts w:ascii="Times New Roman" w:hAnsi="Times New Roman"/>
          <w:b/>
          <w:bCs/>
          <w:sz w:val="24"/>
          <w:szCs w:val="24"/>
        </w:rPr>
      </w:pPr>
      <w:r w:rsidRPr="000728B5">
        <w:rPr>
          <w:rFonts w:ascii="Times New Roman" w:hAnsi="Times New Roman"/>
          <w:b/>
          <w:bCs/>
          <w:sz w:val="24"/>
          <w:szCs w:val="24"/>
        </w:rPr>
        <w:t>5 семестр</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4"/>
        <w:gridCol w:w="2509"/>
        <w:gridCol w:w="1559"/>
        <w:gridCol w:w="1593"/>
        <w:gridCol w:w="2289"/>
        <w:gridCol w:w="2172"/>
      </w:tblGrid>
      <w:tr w:rsidR="003A5AC3" w:rsidRPr="000728B5" w:rsidTr="00E52A56">
        <w:tc>
          <w:tcPr>
            <w:tcW w:w="2594" w:type="dxa"/>
          </w:tcPr>
          <w:p w:rsidR="003A5AC3" w:rsidRPr="000728B5" w:rsidRDefault="003A5AC3" w:rsidP="00E52A56">
            <w:pPr>
              <w:pStyle w:val="1"/>
              <w:ind w:left="0"/>
              <w:jc w:val="center"/>
              <w:rPr>
                <w:rFonts w:ascii="Times New Roman" w:hAnsi="Times New Roman"/>
                <w:b/>
                <w:bCs/>
                <w:sz w:val="24"/>
                <w:szCs w:val="24"/>
              </w:rPr>
            </w:pPr>
            <w:r w:rsidRPr="000728B5">
              <w:rPr>
                <w:rFonts w:ascii="Times New Roman" w:hAnsi="Times New Roman"/>
                <w:b/>
                <w:bCs/>
                <w:sz w:val="24"/>
                <w:szCs w:val="24"/>
              </w:rPr>
              <w:t>Семестр</w:t>
            </w:r>
          </w:p>
        </w:tc>
        <w:tc>
          <w:tcPr>
            <w:tcW w:w="2509" w:type="dxa"/>
          </w:tcPr>
          <w:p w:rsidR="003A5AC3" w:rsidRPr="000728B5" w:rsidRDefault="003A5AC3" w:rsidP="00E52A56">
            <w:pPr>
              <w:pStyle w:val="1"/>
              <w:ind w:left="0"/>
              <w:jc w:val="center"/>
              <w:rPr>
                <w:rFonts w:ascii="Times New Roman" w:hAnsi="Times New Roman"/>
                <w:sz w:val="24"/>
                <w:szCs w:val="24"/>
              </w:rPr>
            </w:pPr>
            <w:r w:rsidRPr="000728B5">
              <w:rPr>
                <w:rFonts w:ascii="Times New Roman" w:hAnsi="Times New Roman"/>
                <w:b/>
                <w:sz w:val="24"/>
                <w:szCs w:val="24"/>
              </w:rPr>
              <w:t>Кількість годин (кредити)</w:t>
            </w:r>
          </w:p>
        </w:tc>
        <w:tc>
          <w:tcPr>
            <w:tcW w:w="1559" w:type="dxa"/>
          </w:tcPr>
          <w:p w:rsidR="003A5AC3" w:rsidRPr="000728B5" w:rsidRDefault="003A5AC3">
            <w:pPr>
              <w:pStyle w:val="1"/>
              <w:ind w:left="0"/>
              <w:jc w:val="center"/>
              <w:rPr>
                <w:rFonts w:ascii="Times New Roman" w:hAnsi="Times New Roman"/>
                <w:b/>
                <w:sz w:val="24"/>
                <w:szCs w:val="24"/>
              </w:rPr>
            </w:pPr>
            <w:r w:rsidRPr="000728B5">
              <w:rPr>
                <w:rFonts w:ascii="Times New Roman" w:hAnsi="Times New Roman"/>
                <w:b/>
                <w:sz w:val="24"/>
                <w:szCs w:val="24"/>
              </w:rPr>
              <w:t>Лекції</w:t>
            </w:r>
          </w:p>
        </w:tc>
        <w:tc>
          <w:tcPr>
            <w:tcW w:w="1593" w:type="dxa"/>
          </w:tcPr>
          <w:p w:rsidR="003A5AC3" w:rsidRPr="000728B5" w:rsidRDefault="003A5AC3">
            <w:pPr>
              <w:pStyle w:val="1"/>
              <w:ind w:left="0"/>
              <w:rPr>
                <w:rFonts w:ascii="Times New Roman" w:hAnsi="Times New Roman"/>
                <w:b/>
                <w:sz w:val="24"/>
                <w:szCs w:val="24"/>
              </w:rPr>
            </w:pPr>
            <w:r w:rsidRPr="000728B5">
              <w:rPr>
                <w:rFonts w:ascii="Times New Roman" w:hAnsi="Times New Roman"/>
                <w:b/>
                <w:sz w:val="24"/>
                <w:szCs w:val="24"/>
              </w:rPr>
              <w:t>Практичні заняття</w:t>
            </w:r>
          </w:p>
        </w:tc>
        <w:tc>
          <w:tcPr>
            <w:tcW w:w="2289" w:type="dxa"/>
          </w:tcPr>
          <w:p w:rsidR="003A5AC3" w:rsidRPr="000728B5" w:rsidRDefault="003A5AC3">
            <w:pPr>
              <w:pStyle w:val="1"/>
              <w:ind w:left="0"/>
              <w:rPr>
                <w:rFonts w:ascii="Times New Roman" w:hAnsi="Times New Roman"/>
                <w:b/>
                <w:sz w:val="24"/>
                <w:szCs w:val="24"/>
              </w:rPr>
            </w:pPr>
            <w:r w:rsidRPr="000728B5">
              <w:rPr>
                <w:rFonts w:ascii="Times New Roman" w:hAnsi="Times New Roman"/>
                <w:b/>
                <w:sz w:val="24"/>
                <w:szCs w:val="24"/>
              </w:rPr>
              <w:t>Самостійна робота</w:t>
            </w:r>
          </w:p>
        </w:tc>
        <w:tc>
          <w:tcPr>
            <w:tcW w:w="2172" w:type="dxa"/>
          </w:tcPr>
          <w:p w:rsidR="003A5AC3" w:rsidRPr="000728B5" w:rsidRDefault="003A5AC3">
            <w:pPr>
              <w:pStyle w:val="1"/>
              <w:ind w:left="0"/>
              <w:rPr>
                <w:rFonts w:ascii="Times New Roman" w:hAnsi="Times New Roman"/>
                <w:b/>
                <w:sz w:val="24"/>
                <w:szCs w:val="24"/>
              </w:rPr>
            </w:pPr>
            <w:r w:rsidRPr="000728B5">
              <w:rPr>
                <w:rFonts w:ascii="Times New Roman" w:hAnsi="Times New Roman"/>
                <w:b/>
                <w:sz w:val="24"/>
                <w:szCs w:val="24"/>
              </w:rPr>
              <w:t>Форма контролю</w:t>
            </w:r>
          </w:p>
        </w:tc>
      </w:tr>
      <w:tr w:rsidR="003A5AC3" w:rsidRPr="000728B5" w:rsidTr="00E52A56">
        <w:tc>
          <w:tcPr>
            <w:tcW w:w="2594" w:type="dxa"/>
          </w:tcPr>
          <w:p w:rsidR="003A5AC3" w:rsidRPr="000728B5" w:rsidRDefault="003A5AC3">
            <w:pPr>
              <w:pStyle w:val="1"/>
              <w:ind w:left="0"/>
              <w:jc w:val="center"/>
              <w:rPr>
                <w:rFonts w:ascii="Times New Roman" w:hAnsi="Times New Roman"/>
                <w:b/>
                <w:sz w:val="24"/>
                <w:szCs w:val="24"/>
              </w:rPr>
            </w:pPr>
            <w:r w:rsidRPr="000728B5">
              <w:rPr>
                <w:rFonts w:ascii="Times New Roman" w:hAnsi="Times New Roman"/>
                <w:b/>
                <w:sz w:val="24"/>
                <w:szCs w:val="24"/>
              </w:rPr>
              <w:t>5</w:t>
            </w:r>
          </w:p>
        </w:tc>
        <w:tc>
          <w:tcPr>
            <w:tcW w:w="2509" w:type="dxa"/>
          </w:tcPr>
          <w:p w:rsidR="003A5AC3" w:rsidRPr="000728B5" w:rsidRDefault="003A5AC3" w:rsidP="00E52A56">
            <w:pPr>
              <w:pStyle w:val="1"/>
              <w:ind w:left="0"/>
              <w:jc w:val="center"/>
              <w:rPr>
                <w:rFonts w:ascii="Times New Roman" w:hAnsi="Times New Roman"/>
                <w:b/>
                <w:sz w:val="24"/>
                <w:szCs w:val="24"/>
              </w:rPr>
            </w:pPr>
            <w:r w:rsidRPr="000728B5">
              <w:rPr>
                <w:rFonts w:ascii="Times New Roman" w:hAnsi="Times New Roman"/>
                <w:b/>
                <w:sz w:val="24"/>
                <w:szCs w:val="24"/>
              </w:rPr>
              <w:t>90 (3 кред.)</w:t>
            </w:r>
          </w:p>
        </w:tc>
        <w:tc>
          <w:tcPr>
            <w:tcW w:w="1559" w:type="dxa"/>
          </w:tcPr>
          <w:p w:rsidR="003A5AC3" w:rsidRPr="000728B5" w:rsidRDefault="003A5AC3">
            <w:pPr>
              <w:pStyle w:val="1"/>
              <w:ind w:left="0"/>
              <w:jc w:val="center"/>
              <w:rPr>
                <w:rFonts w:ascii="Times New Roman" w:hAnsi="Times New Roman"/>
                <w:sz w:val="24"/>
                <w:szCs w:val="24"/>
              </w:rPr>
            </w:pPr>
            <w:r w:rsidRPr="000728B5">
              <w:rPr>
                <w:rFonts w:ascii="Times New Roman" w:hAnsi="Times New Roman"/>
                <w:sz w:val="24"/>
                <w:szCs w:val="24"/>
              </w:rPr>
              <w:t>16</w:t>
            </w:r>
          </w:p>
        </w:tc>
        <w:tc>
          <w:tcPr>
            <w:tcW w:w="1593" w:type="dxa"/>
          </w:tcPr>
          <w:p w:rsidR="003A5AC3" w:rsidRPr="000728B5" w:rsidRDefault="003A5AC3">
            <w:pPr>
              <w:pStyle w:val="1"/>
              <w:ind w:left="0"/>
              <w:jc w:val="center"/>
              <w:rPr>
                <w:rFonts w:ascii="Times New Roman" w:hAnsi="Times New Roman"/>
                <w:sz w:val="24"/>
                <w:szCs w:val="24"/>
              </w:rPr>
            </w:pPr>
            <w:r w:rsidRPr="000728B5">
              <w:rPr>
                <w:rFonts w:ascii="Times New Roman" w:hAnsi="Times New Roman"/>
                <w:sz w:val="24"/>
                <w:szCs w:val="24"/>
              </w:rPr>
              <w:t>16</w:t>
            </w:r>
          </w:p>
        </w:tc>
        <w:tc>
          <w:tcPr>
            <w:tcW w:w="2289" w:type="dxa"/>
          </w:tcPr>
          <w:p w:rsidR="003A5AC3" w:rsidRPr="000728B5" w:rsidRDefault="003A5AC3">
            <w:pPr>
              <w:pStyle w:val="1"/>
              <w:ind w:left="0"/>
              <w:jc w:val="center"/>
              <w:rPr>
                <w:rFonts w:ascii="Times New Roman" w:hAnsi="Times New Roman"/>
                <w:sz w:val="24"/>
                <w:szCs w:val="24"/>
              </w:rPr>
            </w:pPr>
            <w:r w:rsidRPr="000728B5">
              <w:rPr>
                <w:rFonts w:ascii="Times New Roman" w:hAnsi="Times New Roman"/>
                <w:sz w:val="24"/>
                <w:szCs w:val="24"/>
              </w:rPr>
              <w:t>58</w:t>
            </w:r>
          </w:p>
        </w:tc>
        <w:tc>
          <w:tcPr>
            <w:tcW w:w="2172" w:type="dxa"/>
          </w:tcPr>
          <w:p w:rsidR="003A5AC3" w:rsidRPr="000728B5" w:rsidRDefault="003A5AC3">
            <w:pPr>
              <w:pStyle w:val="1"/>
              <w:ind w:left="0"/>
              <w:jc w:val="center"/>
              <w:rPr>
                <w:rFonts w:ascii="Times New Roman" w:hAnsi="Times New Roman"/>
                <w:sz w:val="24"/>
                <w:szCs w:val="24"/>
              </w:rPr>
            </w:pPr>
            <w:r w:rsidRPr="000728B5">
              <w:rPr>
                <w:rFonts w:ascii="Times New Roman" w:hAnsi="Times New Roman"/>
                <w:sz w:val="24"/>
                <w:szCs w:val="24"/>
              </w:rPr>
              <w:t>залік</w:t>
            </w:r>
          </w:p>
        </w:tc>
      </w:tr>
    </w:tbl>
    <w:p w:rsidR="003A5AC3" w:rsidRPr="000728B5" w:rsidRDefault="003A5AC3" w:rsidP="00052517">
      <w:pPr>
        <w:pStyle w:val="1"/>
        <w:ind w:firstLine="981"/>
        <w:rPr>
          <w:rFonts w:ascii="Times New Roman" w:hAnsi="Times New Roman"/>
          <w:b/>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1"/>
        <w:gridCol w:w="2552"/>
        <w:gridCol w:w="1559"/>
        <w:gridCol w:w="1559"/>
        <w:gridCol w:w="2268"/>
        <w:gridCol w:w="2227"/>
      </w:tblGrid>
      <w:tr w:rsidR="003A5AC3" w:rsidRPr="000728B5" w:rsidTr="00E52A56">
        <w:tc>
          <w:tcPr>
            <w:tcW w:w="2551" w:type="dxa"/>
          </w:tcPr>
          <w:p w:rsidR="003A5AC3" w:rsidRPr="000728B5" w:rsidRDefault="003A5AC3" w:rsidP="00E52A56">
            <w:pPr>
              <w:pStyle w:val="1"/>
              <w:ind w:left="0"/>
              <w:jc w:val="center"/>
              <w:rPr>
                <w:rFonts w:ascii="Times New Roman" w:hAnsi="Times New Roman"/>
                <w:sz w:val="24"/>
                <w:szCs w:val="24"/>
              </w:rPr>
            </w:pPr>
            <w:r w:rsidRPr="000728B5">
              <w:rPr>
                <w:rFonts w:ascii="Times New Roman" w:hAnsi="Times New Roman"/>
                <w:b/>
                <w:bCs/>
                <w:sz w:val="24"/>
                <w:szCs w:val="24"/>
              </w:rPr>
              <w:t>Семестр</w:t>
            </w:r>
          </w:p>
        </w:tc>
        <w:tc>
          <w:tcPr>
            <w:tcW w:w="2552" w:type="dxa"/>
          </w:tcPr>
          <w:p w:rsidR="003A5AC3" w:rsidRPr="000728B5" w:rsidRDefault="003A5AC3" w:rsidP="00E52A56">
            <w:pPr>
              <w:pStyle w:val="1"/>
              <w:ind w:left="0"/>
              <w:jc w:val="center"/>
              <w:rPr>
                <w:rFonts w:ascii="Times New Roman" w:hAnsi="Times New Roman"/>
                <w:sz w:val="24"/>
                <w:szCs w:val="24"/>
              </w:rPr>
            </w:pPr>
            <w:r w:rsidRPr="000728B5">
              <w:rPr>
                <w:rFonts w:ascii="Times New Roman" w:hAnsi="Times New Roman"/>
                <w:b/>
                <w:sz w:val="24"/>
                <w:szCs w:val="24"/>
              </w:rPr>
              <w:t>Кількість годин (кредити)</w:t>
            </w:r>
          </w:p>
        </w:tc>
        <w:tc>
          <w:tcPr>
            <w:tcW w:w="1559" w:type="dxa"/>
          </w:tcPr>
          <w:p w:rsidR="003A5AC3" w:rsidRPr="000728B5" w:rsidRDefault="003A5AC3" w:rsidP="00E52A56">
            <w:pPr>
              <w:pStyle w:val="1"/>
              <w:ind w:left="0"/>
              <w:jc w:val="center"/>
              <w:rPr>
                <w:rFonts w:ascii="Times New Roman" w:hAnsi="Times New Roman"/>
                <w:b/>
                <w:sz w:val="24"/>
                <w:szCs w:val="24"/>
              </w:rPr>
            </w:pPr>
            <w:r w:rsidRPr="000728B5">
              <w:rPr>
                <w:rFonts w:ascii="Times New Roman" w:hAnsi="Times New Roman"/>
                <w:b/>
                <w:sz w:val="24"/>
                <w:szCs w:val="24"/>
              </w:rPr>
              <w:t>Лекції</w:t>
            </w:r>
          </w:p>
        </w:tc>
        <w:tc>
          <w:tcPr>
            <w:tcW w:w="1559" w:type="dxa"/>
          </w:tcPr>
          <w:p w:rsidR="003A5AC3" w:rsidRPr="000728B5" w:rsidRDefault="003A5AC3" w:rsidP="00E52A56">
            <w:pPr>
              <w:pStyle w:val="1"/>
              <w:ind w:left="0"/>
              <w:rPr>
                <w:rFonts w:ascii="Times New Roman" w:hAnsi="Times New Roman"/>
                <w:b/>
                <w:sz w:val="24"/>
                <w:szCs w:val="24"/>
              </w:rPr>
            </w:pPr>
            <w:r w:rsidRPr="000728B5">
              <w:rPr>
                <w:rFonts w:ascii="Times New Roman" w:hAnsi="Times New Roman"/>
                <w:b/>
                <w:sz w:val="24"/>
                <w:szCs w:val="24"/>
              </w:rPr>
              <w:t>Практичні заняття</w:t>
            </w:r>
          </w:p>
        </w:tc>
        <w:tc>
          <w:tcPr>
            <w:tcW w:w="2268" w:type="dxa"/>
          </w:tcPr>
          <w:p w:rsidR="003A5AC3" w:rsidRPr="000728B5" w:rsidRDefault="003A5AC3" w:rsidP="00E52A56">
            <w:pPr>
              <w:pStyle w:val="1"/>
              <w:ind w:left="0"/>
              <w:rPr>
                <w:rFonts w:ascii="Times New Roman" w:hAnsi="Times New Roman"/>
                <w:b/>
                <w:sz w:val="24"/>
                <w:szCs w:val="24"/>
              </w:rPr>
            </w:pPr>
            <w:r w:rsidRPr="000728B5">
              <w:rPr>
                <w:rFonts w:ascii="Times New Roman" w:hAnsi="Times New Roman"/>
                <w:b/>
                <w:sz w:val="24"/>
                <w:szCs w:val="24"/>
              </w:rPr>
              <w:t>Самостійна робота</w:t>
            </w:r>
          </w:p>
        </w:tc>
        <w:tc>
          <w:tcPr>
            <w:tcW w:w="2227" w:type="dxa"/>
          </w:tcPr>
          <w:p w:rsidR="003A5AC3" w:rsidRPr="000728B5" w:rsidRDefault="003A5AC3" w:rsidP="00E52A56">
            <w:pPr>
              <w:pStyle w:val="1"/>
              <w:ind w:left="0"/>
              <w:rPr>
                <w:rFonts w:ascii="Times New Roman" w:hAnsi="Times New Roman"/>
                <w:b/>
                <w:sz w:val="24"/>
                <w:szCs w:val="24"/>
              </w:rPr>
            </w:pPr>
            <w:r w:rsidRPr="000728B5">
              <w:rPr>
                <w:rFonts w:ascii="Times New Roman" w:hAnsi="Times New Roman"/>
                <w:b/>
                <w:sz w:val="24"/>
                <w:szCs w:val="24"/>
              </w:rPr>
              <w:t>Форма контролю</w:t>
            </w:r>
          </w:p>
        </w:tc>
      </w:tr>
      <w:tr w:rsidR="003A5AC3" w:rsidRPr="000728B5" w:rsidTr="00E52A56">
        <w:tc>
          <w:tcPr>
            <w:tcW w:w="2551" w:type="dxa"/>
          </w:tcPr>
          <w:p w:rsidR="003A5AC3" w:rsidRPr="000728B5" w:rsidRDefault="003A5AC3" w:rsidP="00E52A56">
            <w:pPr>
              <w:pStyle w:val="1"/>
              <w:ind w:left="0"/>
              <w:jc w:val="center"/>
              <w:rPr>
                <w:rFonts w:ascii="Times New Roman" w:hAnsi="Times New Roman"/>
                <w:b/>
                <w:sz w:val="24"/>
                <w:szCs w:val="24"/>
              </w:rPr>
            </w:pPr>
            <w:r w:rsidRPr="000728B5">
              <w:rPr>
                <w:rFonts w:ascii="Times New Roman" w:hAnsi="Times New Roman"/>
                <w:b/>
                <w:sz w:val="24"/>
                <w:szCs w:val="24"/>
              </w:rPr>
              <w:t>6</w:t>
            </w:r>
          </w:p>
        </w:tc>
        <w:tc>
          <w:tcPr>
            <w:tcW w:w="2552" w:type="dxa"/>
          </w:tcPr>
          <w:p w:rsidR="003A5AC3" w:rsidRPr="000728B5" w:rsidRDefault="003A5AC3" w:rsidP="00E52A56">
            <w:pPr>
              <w:pStyle w:val="1"/>
              <w:ind w:left="0"/>
              <w:jc w:val="center"/>
              <w:rPr>
                <w:rFonts w:ascii="Times New Roman" w:hAnsi="Times New Roman"/>
                <w:b/>
                <w:sz w:val="24"/>
                <w:szCs w:val="24"/>
              </w:rPr>
            </w:pPr>
            <w:r w:rsidRPr="000728B5">
              <w:rPr>
                <w:rFonts w:ascii="Times New Roman" w:hAnsi="Times New Roman"/>
                <w:b/>
                <w:sz w:val="24"/>
                <w:szCs w:val="24"/>
              </w:rPr>
              <w:t>90 (3 кред.)</w:t>
            </w:r>
          </w:p>
        </w:tc>
        <w:tc>
          <w:tcPr>
            <w:tcW w:w="1559" w:type="dxa"/>
          </w:tcPr>
          <w:p w:rsidR="003A5AC3" w:rsidRPr="000728B5" w:rsidRDefault="003A5AC3" w:rsidP="00E52A56">
            <w:pPr>
              <w:pStyle w:val="1"/>
              <w:ind w:left="0"/>
              <w:jc w:val="center"/>
              <w:rPr>
                <w:rFonts w:ascii="Times New Roman" w:hAnsi="Times New Roman"/>
                <w:sz w:val="24"/>
                <w:szCs w:val="24"/>
              </w:rPr>
            </w:pPr>
            <w:r w:rsidRPr="000728B5">
              <w:rPr>
                <w:rFonts w:ascii="Times New Roman" w:hAnsi="Times New Roman"/>
                <w:sz w:val="24"/>
                <w:szCs w:val="24"/>
              </w:rPr>
              <w:t>18</w:t>
            </w:r>
          </w:p>
        </w:tc>
        <w:tc>
          <w:tcPr>
            <w:tcW w:w="1559" w:type="dxa"/>
          </w:tcPr>
          <w:p w:rsidR="003A5AC3" w:rsidRPr="000728B5" w:rsidRDefault="003A5AC3" w:rsidP="00E52A56">
            <w:pPr>
              <w:pStyle w:val="1"/>
              <w:ind w:left="0"/>
              <w:jc w:val="center"/>
              <w:rPr>
                <w:rFonts w:ascii="Times New Roman" w:hAnsi="Times New Roman"/>
                <w:sz w:val="24"/>
                <w:szCs w:val="24"/>
              </w:rPr>
            </w:pPr>
            <w:r w:rsidRPr="000728B5">
              <w:rPr>
                <w:rFonts w:ascii="Times New Roman" w:hAnsi="Times New Roman"/>
                <w:sz w:val="24"/>
                <w:szCs w:val="24"/>
              </w:rPr>
              <w:t>22</w:t>
            </w:r>
          </w:p>
        </w:tc>
        <w:tc>
          <w:tcPr>
            <w:tcW w:w="2268" w:type="dxa"/>
          </w:tcPr>
          <w:p w:rsidR="003A5AC3" w:rsidRPr="000728B5" w:rsidRDefault="003A5AC3" w:rsidP="00E52A56">
            <w:pPr>
              <w:pStyle w:val="1"/>
              <w:ind w:left="0"/>
              <w:jc w:val="center"/>
              <w:rPr>
                <w:rFonts w:ascii="Times New Roman" w:hAnsi="Times New Roman"/>
                <w:sz w:val="24"/>
                <w:szCs w:val="24"/>
              </w:rPr>
            </w:pPr>
            <w:r w:rsidRPr="000728B5">
              <w:rPr>
                <w:rFonts w:ascii="Times New Roman" w:hAnsi="Times New Roman"/>
                <w:sz w:val="24"/>
                <w:szCs w:val="24"/>
              </w:rPr>
              <w:t>50</w:t>
            </w:r>
          </w:p>
        </w:tc>
        <w:tc>
          <w:tcPr>
            <w:tcW w:w="2227" w:type="dxa"/>
          </w:tcPr>
          <w:p w:rsidR="003A5AC3" w:rsidRPr="000728B5" w:rsidRDefault="003A5AC3" w:rsidP="00E52A56">
            <w:pPr>
              <w:pStyle w:val="1"/>
              <w:ind w:left="0"/>
              <w:jc w:val="center"/>
              <w:rPr>
                <w:rFonts w:ascii="Times New Roman" w:hAnsi="Times New Roman"/>
                <w:sz w:val="24"/>
                <w:szCs w:val="24"/>
              </w:rPr>
            </w:pPr>
            <w:r w:rsidRPr="000728B5">
              <w:rPr>
                <w:rFonts w:ascii="Times New Roman" w:hAnsi="Times New Roman"/>
                <w:sz w:val="24"/>
                <w:szCs w:val="24"/>
              </w:rPr>
              <w:t>залік</w:t>
            </w:r>
          </w:p>
        </w:tc>
      </w:tr>
    </w:tbl>
    <w:p w:rsidR="003A5AC3" w:rsidRPr="000728B5" w:rsidRDefault="003A5AC3" w:rsidP="00052517">
      <w:pPr>
        <w:pStyle w:val="1"/>
        <w:ind w:firstLine="981"/>
        <w:rPr>
          <w:rFonts w:ascii="Times New Roman" w:hAnsi="Times New Roman"/>
          <w:b/>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1"/>
        <w:gridCol w:w="2552"/>
        <w:gridCol w:w="1559"/>
        <w:gridCol w:w="1521"/>
        <w:gridCol w:w="2324"/>
        <w:gridCol w:w="2209"/>
      </w:tblGrid>
      <w:tr w:rsidR="003A5AC3" w:rsidRPr="000728B5" w:rsidTr="00E52A56">
        <w:tc>
          <w:tcPr>
            <w:tcW w:w="2551" w:type="dxa"/>
          </w:tcPr>
          <w:p w:rsidR="003A5AC3" w:rsidRPr="000728B5" w:rsidRDefault="003A5AC3" w:rsidP="00E52A56">
            <w:pPr>
              <w:pStyle w:val="1"/>
              <w:ind w:left="0"/>
              <w:jc w:val="center"/>
              <w:rPr>
                <w:rFonts w:ascii="Times New Roman" w:hAnsi="Times New Roman"/>
                <w:sz w:val="24"/>
                <w:szCs w:val="24"/>
              </w:rPr>
            </w:pPr>
            <w:r w:rsidRPr="000728B5">
              <w:rPr>
                <w:rFonts w:ascii="Times New Roman" w:hAnsi="Times New Roman"/>
                <w:b/>
                <w:bCs/>
                <w:sz w:val="24"/>
                <w:szCs w:val="24"/>
              </w:rPr>
              <w:t>Семестр</w:t>
            </w:r>
          </w:p>
        </w:tc>
        <w:tc>
          <w:tcPr>
            <w:tcW w:w="2552" w:type="dxa"/>
          </w:tcPr>
          <w:p w:rsidR="003A5AC3" w:rsidRPr="000728B5" w:rsidRDefault="003A5AC3" w:rsidP="00E52A56">
            <w:pPr>
              <w:pStyle w:val="1"/>
              <w:ind w:left="0"/>
              <w:jc w:val="center"/>
              <w:rPr>
                <w:rFonts w:ascii="Times New Roman" w:hAnsi="Times New Roman"/>
                <w:sz w:val="24"/>
                <w:szCs w:val="24"/>
              </w:rPr>
            </w:pPr>
            <w:r w:rsidRPr="000728B5">
              <w:rPr>
                <w:rFonts w:ascii="Times New Roman" w:hAnsi="Times New Roman"/>
                <w:b/>
                <w:sz w:val="24"/>
                <w:szCs w:val="24"/>
              </w:rPr>
              <w:t>Кількість годин</w:t>
            </w:r>
          </w:p>
        </w:tc>
        <w:tc>
          <w:tcPr>
            <w:tcW w:w="1559" w:type="dxa"/>
          </w:tcPr>
          <w:p w:rsidR="003A5AC3" w:rsidRPr="000728B5" w:rsidRDefault="003A5AC3">
            <w:pPr>
              <w:pStyle w:val="1"/>
              <w:ind w:left="0"/>
              <w:jc w:val="center"/>
              <w:rPr>
                <w:rFonts w:ascii="Times New Roman" w:hAnsi="Times New Roman"/>
                <w:b/>
                <w:sz w:val="24"/>
                <w:szCs w:val="24"/>
              </w:rPr>
            </w:pPr>
            <w:r w:rsidRPr="000728B5">
              <w:rPr>
                <w:rFonts w:ascii="Times New Roman" w:hAnsi="Times New Roman"/>
                <w:b/>
                <w:sz w:val="24"/>
                <w:szCs w:val="24"/>
              </w:rPr>
              <w:t>Лекції</w:t>
            </w:r>
          </w:p>
        </w:tc>
        <w:tc>
          <w:tcPr>
            <w:tcW w:w="1521" w:type="dxa"/>
          </w:tcPr>
          <w:p w:rsidR="003A5AC3" w:rsidRPr="000728B5" w:rsidRDefault="003A5AC3">
            <w:pPr>
              <w:pStyle w:val="1"/>
              <w:ind w:left="0"/>
              <w:rPr>
                <w:rFonts w:ascii="Times New Roman" w:hAnsi="Times New Roman"/>
                <w:b/>
                <w:sz w:val="24"/>
                <w:szCs w:val="24"/>
              </w:rPr>
            </w:pPr>
            <w:r w:rsidRPr="000728B5">
              <w:rPr>
                <w:rFonts w:ascii="Times New Roman" w:hAnsi="Times New Roman"/>
                <w:b/>
                <w:sz w:val="24"/>
                <w:szCs w:val="24"/>
              </w:rPr>
              <w:t>Практичні заняття</w:t>
            </w:r>
          </w:p>
        </w:tc>
        <w:tc>
          <w:tcPr>
            <w:tcW w:w="2324" w:type="dxa"/>
          </w:tcPr>
          <w:p w:rsidR="003A5AC3" w:rsidRPr="000728B5" w:rsidRDefault="003A5AC3">
            <w:pPr>
              <w:pStyle w:val="1"/>
              <w:ind w:left="0"/>
              <w:rPr>
                <w:rFonts w:ascii="Times New Roman" w:hAnsi="Times New Roman"/>
                <w:b/>
                <w:sz w:val="24"/>
                <w:szCs w:val="24"/>
              </w:rPr>
            </w:pPr>
            <w:r w:rsidRPr="000728B5">
              <w:rPr>
                <w:rFonts w:ascii="Times New Roman" w:hAnsi="Times New Roman"/>
                <w:b/>
                <w:sz w:val="24"/>
                <w:szCs w:val="24"/>
              </w:rPr>
              <w:t>Самостійна робота</w:t>
            </w:r>
          </w:p>
        </w:tc>
        <w:tc>
          <w:tcPr>
            <w:tcW w:w="2209" w:type="dxa"/>
          </w:tcPr>
          <w:p w:rsidR="003A5AC3" w:rsidRPr="000728B5" w:rsidRDefault="003A5AC3">
            <w:pPr>
              <w:pStyle w:val="1"/>
              <w:ind w:left="0"/>
              <w:rPr>
                <w:rFonts w:ascii="Times New Roman" w:hAnsi="Times New Roman"/>
                <w:b/>
                <w:sz w:val="24"/>
                <w:szCs w:val="24"/>
              </w:rPr>
            </w:pPr>
            <w:r w:rsidRPr="000728B5">
              <w:rPr>
                <w:rFonts w:ascii="Times New Roman" w:hAnsi="Times New Roman"/>
                <w:b/>
                <w:sz w:val="24"/>
                <w:szCs w:val="24"/>
              </w:rPr>
              <w:t>Форма контролю</w:t>
            </w:r>
          </w:p>
        </w:tc>
      </w:tr>
      <w:tr w:rsidR="003A5AC3" w:rsidRPr="000728B5" w:rsidTr="00E52A56">
        <w:tc>
          <w:tcPr>
            <w:tcW w:w="2551" w:type="dxa"/>
          </w:tcPr>
          <w:p w:rsidR="003A5AC3" w:rsidRPr="000728B5" w:rsidRDefault="003A5AC3">
            <w:pPr>
              <w:pStyle w:val="1"/>
              <w:ind w:left="0"/>
              <w:jc w:val="center"/>
              <w:rPr>
                <w:rFonts w:ascii="Times New Roman" w:hAnsi="Times New Roman"/>
                <w:b/>
                <w:sz w:val="24"/>
                <w:szCs w:val="24"/>
              </w:rPr>
            </w:pPr>
            <w:r w:rsidRPr="000728B5">
              <w:rPr>
                <w:rFonts w:ascii="Times New Roman" w:hAnsi="Times New Roman"/>
                <w:b/>
                <w:sz w:val="24"/>
                <w:szCs w:val="24"/>
              </w:rPr>
              <w:t>7</w:t>
            </w:r>
          </w:p>
        </w:tc>
        <w:tc>
          <w:tcPr>
            <w:tcW w:w="2552" w:type="dxa"/>
          </w:tcPr>
          <w:p w:rsidR="003A5AC3" w:rsidRPr="000728B5" w:rsidRDefault="003A5AC3" w:rsidP="00E52A56">
            <w:pPr>
              <w:pStyle w:val="1"/>
              <w:ind w:left="0"/>
              <w:jc w:val="center"/>
              <w:rPr>
                <w:rFonts w:ascii="Times New Roman" w:hAnsi="Times New Roman"/>
                <w:b/>
                <w:sz w:val="24"/>
                <w:szCs w:val="24"/>
              </w:rPr>
            </w:pPr>
            <w:r w:rsidRPr="000728B5">
              <w:rPr>
                <w:rFonts w:ascii="Times New Roman" w:hAnsi="Times New Roman"/>
                <w:b/>
                <w:sz w:val="24"/>
                <w:szCs w:val="24"/>
              </w:rPr>
              <w:t>120 (4 кред.)</w:t>
            </w:r>
          </w:p>
        </w:tc>
        <w:tc>
          <w:tcPr>
            <w:tcW w:w="1559" w:type="dxa"/>
          </w:tcPr>
          <w:p w:rsidR="003A5AC3" w:rsidRPr="000728B5" w:rsidRDefault="003A5AC3">
            <w:pPr>
              <w:pStyle w:val="1"/>
              <w:ind w:left="0"/>
              <w:jc w:val="center"/>
              <w:rPr>
                <w:rFonts w:ascii="Times New Roman" w:hAnsi="Times New Roman"/>
                <w:sz w:val="24"/>
                <w:szCs w:val="24"/>
              </w:rPr>
            </w:pPr>
            <w:r w:rsidRPr="000728B5">
              <w:rPr>
                <w:rFonts w:ascii="Times New Roman" w:hAnsi="Times New Roman"/>
                <w:sz w:val="24"/>
                <w:szCs w:val="24"/>
              </w:rPr>
              <w:t>18</w:t>
            </w:r>
          </w:p>
        </w:tc>
        <w:tc>
          <w:tcPr>
            <w:tcW w:w="1521" w:type="dxa"/>
          </w:tcPr>
          <w:p w:rsidR="003A5AC3" w:rsidRPr="000728B5" w:rsidRDefault="003A5AC3">
            <w:pPr>
              <w:pStyle w:val="1"/>
              <w:ind w:left="0"/>
              <w:jc w:val="center"/>
              <w:rPr>
                <w:rFonts w:ascii="Times New Roman" w:hAnsi="Times New Roman"/>
                <w:sz w:val="24"/>
                <w:szCs w:val="24"/>
              </w:rPr>
            </w:pPr>
            <w:r w:rsidRPr="000728B5">
              <w:rPr>
                <w:rFonts w:ascii="Times New Roman" w:hAnsi="Times New Roman"/>
                <w:sz w:val="24"/>
                <w:szCs w:val="24"/>
              </w:rPr>
              <w:t>24</w:t>
            </w:r>
          </w:p>
        </w:tc>
        <w:tc>
          <w:tcPr>
            <w:tcW w:w="2324" w:type="dxa"/>
          </w:tcPr>
          <w:p w:rsidR="003A5AC3" w:rsidRPr="000728B5" w:rsidRDefault="003A5AC3">
            <w:pPr>
              <w:pStyle w:val="1"/>
              <w:ind w:left="0"/>
              <w:jc w:val="center"/>
              <w:rPr>
                <w:rFonts w:ascii="Times New Roman" w:hAnsi="Times New Roman"/>
                <w:sz w:val="24"/>
                <w:szCs w:val="24"/>
              </w:rPr>
            </w:pPr>
            <w:r w:rsidRPr="000728B5">
              <w:rPr>
                <w:rFonts w:ascii="Times New Roman" w:hAnsi="Times New Roman"/>
                <w:sz w:val="24"/>
                <w:szCs w:val="24"/>
              </w:rPr>
              <w:t>78</w:t>
            </w:r>
          </w:p>
        </w:tc>
        <w:tc>
          <w:tcPr>
            <w:tcW w:w="2209" w:type="dxa"/>
          </w:tcPr>
          <w:p w:rsidR="003A5AC3" w:rsidRPr="000728B5" w:rsidRDefault="003A5AC3">
            <w:pPr>
              <w:pStyle w:val="1"/>
              <w:ind w:left="0"/>
              <w:jc w:val="center"/>
              <w:rPr>
                <w:rFonts w:ascii="Times New Roman" w:hAnsi="Times New Roman"/>
                <w:sz w:val="24"/>
                <w:szCs w:val="24"/>
              </w:rPr>
            </w:pPr>
            <w:r w:rsidRPr="000728B5">
              <w:rPr>
                <w:rFonts w:ascii="Times New Roman" w:hAnsi="Times New Roman"/>
                <w:sz w:val="24"/>
                <w:szCs w:val="24"/>
              </w:rPr>
              <w:t>екзамен</w:t>
            </w:r>
          </w:p>
        </w:tc>
      </w:tr>
    </w:tbl>
    <w:p w:rsidR="003A5AC3" w:rsidRPr="000728B5" w:rsidRDefault="003A5AC3" w:rsidP="0069574D">
      <w:pPr>
        <w:pStyle w:val="1"/>
        <w:rPr>
          <w:rFonts w:ascii="Times New Roman" w:hAnsi="Times New Roman"/>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1"/>
        <w:gridCol w:w="2552"/>
        <w:gridCol w:w="1559"/>
        <w:gridCol w:w="1521"/>
        <w:gridCol w:w="2324"/>
        <w:gridCol w:w="2209"/>
      </w:tblGrid>
      <w:tr w:rsidR="003A5AC3" w:rsidRPr="000728B5" w:rsidTr="00AF68F5">
        <w:tc>
          <w:tcPr>
            <w:tcW w:w="2551" w:type="dxa"/>
          </w:tcPr>
          <w:p w:rsidR="003A5AC3" w:rsidRPr="000728B5" w:rsidRDefault="003A5AC3">
            <w:pPr>
              <w:pStyle w:val="1"/>
              <w:ind w:left="0"/>
              <w:jc w:val="center"/>
              <w:rPr>
                <w:rFonts w:ascii="Times New Roman" w:hAnsi="Times New Roman"/>
                <w:sz w:val="24"/>
                <w:szCs w:val="24"/>
              </w:rPr>
            </w:pPr>
            <w:r w:rsidRPr="000728B5">
              <w:rPr>
                <w:rFonts w:ascii="Times New Roman" w:hAnsi="Times New Roman"/>
                <w:b/>
                <w:bCs/>
                <w:sz w:val="24"/>
                <w:szCs w:val="24"/>
              </w:rPr>
              <w:t>Семестр</w:t>
            </w:r>
          </w:p>
        </w:tc>
        <w:tc>
          <w:tcPr>
            <w:tcW w:w="2552" w:type="dxa"/>
          </w:tcPr>
          <w:p w:rsidR="003A5AC3" w:rsidRPr="000728B5" w:rsidRDefault="003A5AC3">
            <w:pPr>
              <w:pStyle w:val="1"/>
              <w:ind w:left="0"/>
              <w:jc w:val="center"/>
              <w:rPr>
                <w:rFonts w:ascii="Times New Roman" w:hAnsi="Times New Roman"/>
                <w:sz w:val="24"/>
                <w:szCs w:val="24"/>
              </w:rPr>
            </w:pPr>
            <w:r w:rsidRPr="000728B5">
              <w:rPr>
                <w:rFonts w:ascii="Times New Roman" w:hAnsi="Times New Roman"/>
                <w:b/>
                <w:sz w:val="24"/>
                <w:szCs w:val="24"/>
              </w:rPr>
              <w:t>Кількість годин</w:t>
            </w:r>
          </w:p>
        </w:tc>
        <w:tc>
          <w:tcPr>
            <w:tcW w:w="1559" w:type="dxa"/>
          </w:tcPr>
          <w:p w:rsidR="003A5AC3" w:rsidRPr="000728B5" w:rsidRDefault="003A5AC3">
            <w:pPr>
              <w:pStyle w:val="1"/>
              <w:ind w:left="0"/>
              <w:jc w:val="center"/>
              <w:rPr>
                <w:rFonts w:ascii="Times New Roman" w:hAnsi="Times New Roman"/>
                <w:b/>
                <w:sz w:val="24"/>
                <w:szCs w:val="24"/>
              </w:rPr>
            </w:pPr>
            <w:r w:rsidRPr="000728B5">
              <w:rPr>
                <w:rFonts w:ascii="Times New Roman" w:hAnsi="Times New Roman"/>
                <w:b/>
                <w:sz w:val="24"/>
                <w:szCs w:val="24"/>
              </w:rPr>
              <w:t>Лекції</w:t>
            </w:r>
          </w:p>
        </w:tc>
        <w:tc>
          <w:tcPr>
            <w:tcW w:w="1521" w:type="dxa"/>
          </w:tcPr>
          <w:p w:rsidR="003A5AC3" w:rsidRPr="000728B5" w:rsidRDefault="003A5AC3">
            <w:pPr>
              <w:pStyle w:val="1"/>
              <w:ind w:left="0"/>
              <w:rPr>
                <w:rFonts w:ascii="Times New Roman" w:hAnsi="Times New Roman"/>
                <w:b/>
                <w:sz w:val="24"/>
                <w:szCs w:val="24"/>
              </w:rPr>
            </w:pPr>
            <w:r w:rsidRPr="000728B5">
              <w:rPr>
                <w:rFonts w:ascii="Times New Roman" w:hAnsi="Times New Roman"/>
                <w:b/>
                <w:sz w:val="24"/>
                <w:szCs w:val="24"/>
              </w:rPr>
              <w:t>Практичні заняття</w:t>
            </w:r>
          </w:p>
        </w:tc>
        <w:tc>
          <w:tcPr>
            <w:tcW w:w="2324" w:type="dxa"/>
          </w:tcPr>
          <w:p w:rsidR="003A5AC3" w:rsidRPr="000728B5" w:rsidRDefault="003A5AC3">
            <w:pPr>
              <w:pStyle w:val="1"/>
              <w:ind w:left="0"/>
              <w:rPr>
                <w:rFonts w:ascii="Times New Roman" w:hAnsi="Times New Roman"/>
                <w:b/>
                <w:sz w:val="24"/>
                <w:szCs w:val="24"/>
              </w:rPr>
            </w:pPr>
            <w:r w:rsidRPr="000728B5">
              <w:rPr>
                <w:rFonts w:ascii="Times New Roman" w:hAnsi="Times New Roman"/>
                <w:b/>
                <w:sz w:val="24"/>
                <w:szCs w:val="24"/>
              </w:rPr>
              <w:t>Самостійна робота</w:t>
            </w:r>
          </w:p>
        </w:tc>
        <w:tc>
          <w:tcPr>
            <w:tcW w:w="2209" w:type="dxa"/>
          </w:tcPr>
          <w:p w:rsidR="003A5AC3" w:rsidRPr="000728B5" w:rsidRDefault="003A5AC3">
            <w:pPr>
              <w:pStyle w:val="1"/>
              <w:ind w:left="0"/>
              <w:rPr>
                <w:rFonts w:ascii="Times New Roman" w:hAnsi="Times New Roman"/>
                <w:b/>
                <w:sz w:val="24"/>
                <w:szCs w:val="24"/>
              </w:rPr>
            </w:pPr>
            <w:r w:rsidRPr="000728B5">
              <w:rPr>
                <w:rFonts w:ascii="Times New Roman" w:hAnsi="Times New Roman"/>
                <w:b/>
                <w:sz w:val="24"/>
                <w:szCs w:val="24"/>
              </w:rPr>
              <w:t>Форма контролю</w:t>
            </w:r>
          </w:p>
        </w:tc>
      </w:tr>
      <w:tr w:rsidR="003A5AC3" w:rsidRPr="000728B5" w:rsidTr="00AF68F5">
        <w:tc>
          <w:tcPr>
            <w:tcW w:w="2551" w:type="dxa"/>
          </w:tcPr>
          <w:p w:rsidR="003A5AC3" w:rsidRPr="000728B5" w:rsidRDefault="003A5AC3">
            <w:pPr>
              <w:pStyle w:val="1"/>
              <w:ind w:left="0"/>
              <w:jc w:val="center"/>
              <w:rPr>
                <w:rFonts w:ascii="Times New Roman" w:hAnsi="Times New Roman"/>
                <w:b/>
                <w:sz w:val="24"/>
                <w:szCs w:val="24"/>
              </w:rPr>
            </w:pPr>
            <w:r w:rsidRPr="000728B5">
              <w:rPr>
                <w:rFonts w:ascii="Times New Roman" w:hAnsi="Times New Roman"/>
                <w:b/>
                <w:sz w:val="24"/>
                <w:szCs w:val="24"/>
              </w:rPr>
              <w:t>8</w:t>
            </w:r>
          </w:p>
        </w:tc>
        <w:tc>
          <w:tcPr>
            <w:tcW w:w="2552" w:type="dxa"/>
          </w:tcPr>
          <w:p w:rsidR="003A5AC3" w:rsidRPr="000728B5" w:rsidRDefault="003A5AC3">
            <w:pPr>
              <w:pStyle w:val="1"/>
              <w:ind w:left="0"/>
              <w:jc w:val="center"/>
              <w:rPr>
                <w:rFonts w:ascii="Times New Roman" w:hAnsi="Times New Roman"/>
                <w:b/>
                <w:sz w:val="24"/>
                <w:szCs w:val="24"/>
              </w:rPr>
            </w:pPr>
            <w:r w:rsidRPr="000728B5">
              <w:rPr>
                <w:rFonts w:ascii="Times New Roman" w:hAnsi="Times New Roman"/>
                <w:b/>
                <w:sz w:val="24"/>
                <w:szCs w:val="24"/>
              </w:rPr>
              <w:t>90 (3 кред.)</w:t>
            </w:r>
          </w:p>
        </w:tc>
        <w:tc>
          <w:tcPr>
            <w:tcW w:w="1559" w:type="dxa"/>
          </w:tcPr>
          <w:p w:rsidR="003A5AC3" w:rsidRPr="000728B5" w:rsidRDefault="003A5AC3">
            <w:pPr>
              <w:pStyle w:val="1"/>
              <w:ind w:left="0"/>
              <w:jc w:val="center"/>
              <w:rPr>
                <w:rFonts w:ascii="Times New Roman" w:hAnsi="Times New Roman"/>
                <w:sz w:val="24"/>
                <w:szCs w:val="24"/>
              </w:rPr>
            </w:pPr>
            <w:r w:rsidRPr="000728B5">
              <w:rPr>
                <w:rFonts w:ascii="Times New Roman" w:hAnsi="Times New Roman"/>
                <w:sz w:val="24"/>
                <w:szCs w:val="24"/>
              </w:rPr>
              <w:t>20</w:t>
            </w:r>
          </w:p>
        </w:tc>
        <w:tc>
          <w:tcPr>
            <w:tcW w:w="1521" w:type="dxa"/>
          </w:tcPr>
          <w:p w:rsidR="003A5AC3" w:rsidRPr="000728B5" w:rsidRDefault="003A5AC3">
            <w:pPr>
              <w:pStyle w:val="1"/>
              <w:ind w:left="0"/>
              <w:jc w:val="center"/>
              <w:rPr>
                <w:rFonts w:ascii="Times New Roman" w:hAnsi="Times New Roman"/>
                <w:sz w:val="24"/>
                <w:szCs w:val="24"/>
              </w:rPr>
            </w:pPr>
            <w:r w:rsidRPr="000728B5">
              <w:rPr>
                <w:rFonts w:ascii="Times New Roman" w:hAnsi="Times New Roman"/>
                <w:sz w:val="24"/>
                <w:szCs w:val="24"/>
              </w:rPr>
              <w:t>14</w:t>
            </w:r>
          </w:p>
        </w:tc>
        <w:tc>
          <w:tcPr>
            <w:tcW w:w="2324" w:type="dxa"/>
          </w:tcPr>
          <w:p w:rsidR="003A5AC3" w:rsidRPr="000728B5" w:rsidRDefault="003A5AC3">
            <w:pPr>
              <w:pStyle w:val="1"/>
              <w:ind w:left="0"/>
              <w:jc w:val="center"/>
              <w:rPr>
                <w:rFonts w:ascii="Times New Roman" w:hAnsi="Times New Roman"/>
                <w:sz w:val="24"/>
                <w:szCs w:val="24"/>
              </w:rPr>
            </w:pPr>
            <w:r w:rsidRPr="000728B5">
              <w:rPr>
                <w:rFonts w:ascii="Times New Roman" w:hAnsi="Times New Roman"/>
                <w:sz w:val="24"/>
                <w:szCs w:val="24"/>
              </w:rPr>
              <w:t>56</w:t>
            </w:r>
          </w:p>
        </w:tc>
        <w:tc>
          <w:tcPr>
            <w:tcW w:w="2209" w:type="dxa"/>
          </w:tcPr>
          <w:p w:rsidR="003A5AC3" w:rsidRPr="000728B5" w:rsidRDefault="003A5AC3">
            <w:pPr>
              <w:pStyle w:val="1"/>
              <w:ind w:left="0"/>
              <w:jc w:val="center"/>
              <w:rPr>
                <w:rFonts w:ascii="Times New Roman" w:hAnsi="Times New Roman"/>
                <w:sz w:val="24"/>
                <w:szCs w:val="24"/>
              </w:rPr>
            </w:pPr>
            <w:r w:rsidRPr="000728B5">
              <w:rPr>
                <w:rFonts w:ascii="Times New Roman" w:hAnsi="Times New Roman"/>
                <w:sz w:val="24"/>
                <w:szCs w:val="24"/>
              </w:rPr>
              <w:t>диф.залік</w:t>
            </w:r>
          </w:p>
        </w:tc>
      </w:tr>
    </w:tbl>
    <w:p w:rsidR="003A5AC3" w:rsidRPr="000728B5" w:rsidRDefault="003A5AC3" w:rsidP="0069574D">
      <w:pPr>
        <w:pStyle w:val="1"/>
        <w:rPr>
          <w:rFonts w:ascii="Times New Roman" w:hAnsi="Times New Roman"/>
          <w:sz w:val="24"/>
          <w:szCs w:val="24"/>
        </w:rPr>
      </w:pPr>
    </w:p>
    <w:p w:rsidR="003A5AC3" w:rsidRPr="000728B5" w:rsidRDefault="003A5AC3" w:rsidP="0069574D">
      <w:pPr>
        <w:pStyle w:val="1"/>
        <w:rPr>
          <w:rFonts w:ascii="Times New Roman" w:hAnsi="Times New Roman"/>
          <w:sz w:val="24"/>
          <w:szCs w:val="24"/>
        </w:rPr>
      </w:pPr>
    </w:p>
    <w:p w:rsidR="003A5AC3" w:rsidRPr="000728B5" w:rsidRDefault="003A5AC3" w:rsidP="0069574D">
      <w:pPr>
        <w:pStyle w:val="1"/>
        <w:rPr>
          <w:rFonts w:ascii="Times New Roman" w:hAnsi="Times New Roman"/>
          <w:b/>
          <w:sz w:val="24"/>
          <w:szCs w:val="24"/>
        </w:rPr>
      </w:pPr>
      <w:r w:rsidRPr="000728B5">
        <w:rPr>
          <w:rFonts w:ascii="Times New Roman" w:hAnsi="Times New Roman"/>
          <w:b/>
          <w:sz w:val="24"/>
          <w:szCs w:val="24"/>
        </w:rPr>
        <w:t>6. Ознаки курсу</w:t>
      </w:r>
    </w:p>
    <w:tbl>
      <w:tblPr>
        <w:tblW w:w="127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41"/>
        <w:gridCol w:w="1842"/>
        <w:gridCol w:w="2551"/>
        <w:gridCol w:w="2692"/>
        <w:gridCol w:w="2409"/>
      </w:tblGrid>
      <w:tr w:rsidR="003A5AC3" w:rsidRPr="000728B5" w:rsidTr="0069574D">
        <w:tc>
          <w:tcPr>
            <w:tcW w:w="3244" w:type="dxa"/>
          </w:tcPr>
          <w:p w:rsidR="003A5AC3" w:rsidRPr="000728B5" w:rsidRDefault="003A5AC3">
            <w:pPr>
              <w:pStyle w:val="1"/>
              <w:ind w:left="0"/>
              <w:jc w:val="center"/>
              <w:rPr>
                <w:rFonts w:ascii="Times New Roman" w:hAnsi="Times New Roman"/>
                <w:b/>
                <w:sz w:val="24"/>
                <w:szCs w:val="24"/>
              </w:rPr>
            </w:pPr>
            <w:r w:rsidRPr="000728B5">
              <w:rPr>
                <w:rFonts w:ascii="Times New Roman" w:hAnsi="Times New Roman"/>
                <w:b/>
                <w:sz w:val="24"/>
                <w:szCs w:val="24"/>
              </w:rPr>
              <w:t>Рік викладання</w:t>
            </w:r>
          </w:p>
        </w:tc>
        <w:tc>
          <w:tcPr>
            <w:tcW w:w="1843" w:type="dxa"/>
          </w:tcPr>
          <w:p w:rsidR="003A5AC3" w:rsidRPr="000728B5" w:rsidRDefault="003A5AC3">
            <w:pPr>
              <w:pStyle w:val="1"/>
              <w:ind w:left="0"/>
              <w:jc w:val="center"/>
              <w:rPr>
                <w:rFonts w:ascii="Times New Roman" w:hAnsi="Times New Roman"/>
                <w:b/>
                <w:sz w:val="24"/>
                <w:szCs w:val="24"/>
              </w:rPr>
            </w:pPr>
            <w:r w:rsidRPr="000728B5">
              <w:rPr>
                <w:rFonts w:ascii="Times New Roman" w:hAnsi="Times New Roman"/>
                <w:b/>
                <w:sz w:val="24"/>
                <w:szCs w:val="24"/>
              </w:rPr>
              <w:t>Семестр</w:t>
            </w:r>
          </w:p>
        </w:tc>
        <w:tc>
          <w:tcPr>
            <w:tcW w:w="2552" w:type="dxa"/>
          </w:tcPr>
          <w:p w:rsidR="003A5AC3" w:rsidRPr="000728B5" w:rsidRDefault="003A5AC3">
            <w:pPr>
              <w:pStyle w:val="1"/>
              <w:ind w:left="0"/>
              <w:jc w:val="center"/>
              <w:rPr>
                <w:rFonts w:ascii="Times New Roman" w:hAnsi="Times New Roman"/>
                <w:b/>
                <w:sz w:val="24"/>
                <w:szCs w:val="24"/>
              </w:rPr>
            </w:pPr>
            <w:r w:rsidRPr="000728B5">
              <w:rPr>
                <w:rFonts w:ascii="Times New Roman" w:hAnsi="Times New Roman"/>
                <w:b/>
                <w:sz w:val="24"/>
                <w:szCs w:val="24"/>
              </w:rPr>
              <w:t>Спеціальність</w:t>
            </w:r>
          </w:p>
        </w:tc>
        <w:tc>
          <w:tcPr>
            <w:tcW w:w="2693" w:type="dxa"/>
          </w:tcPr>
          <w:p w:rsidR="003A5AC3" w:rsidRPr="000728B5" w:rsidRDefault="003A5AC3">
            <w:pPr>
              <w:pStyle w:val="1"/>
              <w:ind w:left="0"/>
              <w:jc w:val="center"/>
              <w:rPr>
                <w:rFonts w:ascii="Times New Roman" w:hAnsi="Times New Roman"/>
                <w:b/>
                <w:sz w:val="24"/>
                <w:szCs w:val="24"/>
              </w:rPr>
            </w:pPr>
            <w:r w:rsidRPr="000728B5">
              <w:rPr>
                <w:rFonts w:ascii="Times New Roman" w:hAnsi="Times New Roman"/>
                <w:b/>
                <w:sz w:val="24"/>
                <w:szCs w:val="24"/>
              </w:rPr>
              <w:t>Курс (рік навчання)</w:t>
            </w:r>
          </w:p>
        </w:tc>
        <w:tc>
          <w:tcPr>
            <w:tcW w:w="2410" w:type="dxa"/>
          </w:tcPr>
          <w:p w:rsidR="003A5AC3" w:rsidRPr="000728B5" w:rsidRDefault="003A5AC3">
            <w:pPr>
              <w:pStyle w:val="1"/>
              <w:ind w:left="0"/>
              <w:jc w:val="center"/>
              <w:rPr>
                <w:rFonts w:ascii="Times New Roman" w:hAnsi="Times New Roman"/>
                <w:b/>
                <w:sz w:val="24"/>
                <w:szCs w:val="24"/>
              </w:rPr>
            </w:pPr>
            <w:r w:rsidRPr="000728B5">
              <w:rPr>
                <w:rFonts w:ascii="Times New Roman" w:hAnsi="Times New Roman"/>
                <w:b/>
                <w:sz w:val="24"/>
                <w:szCs w:val="24"/>
              </w:rPr>
              <w:t>Нормативний/</w:t>
            </w:r>
          </w:p>
          <w:p w:rsidR="003A5AC3" w:rsidRPr="000728B5" w:rsidRDefault="003A5AC3">
            <w:pPr>
              <w:pStyle w:val="1"/>
              <w:ind w:left="0"/>
              <w:jc w:val="center"/>
              <w:rPr>
                <w:rFonts w:ascii="Times New Roman" w:hAnsi="Times New Roman"/>
                <w:b/>
                <w:sz w:val="24"/>
                <w:szCs w:val="24"/>
              </w:rPr>
            </w:pPr>
            <w:r w:rsidRPr="000728B5">
              <w:rPr>
                <w:rFonts w:ascii="Times New Roman" w:hAnsi="Times New Roman"/>
                <w:b/>
                <w:sz w:val="24"/>
                <w:szCs w:val="24"/>
              </w:rPr>
              <w:t>вибірковий</w:t>
            </w:r>
          </w:p>
        </w:tc>
      </w:tr>
      <w:tr w:rsidR="003A5AC3" w:rsidRPr="000728B5" w:rsidTr="0069574D">
        <w:tc>
          <w:tcPr>
            <w:tcW w:w="3244" w:type="dxa"/>
          </w:tcPr>
          <w:p w:rsidR="003A5AC3" w:rsidRPr="000728B5" w:rsidRDefault="003A5AC3">
            <w:pPr>
              <w:pStyle w:val="1"/>
              <w:ind w:left="0"/>
              <w:jc w:val="center"/>
              <w:rPr>
                <w:rFonts w:ascii="Times New Roman" w:hAnsi="Times New Roman"/>
                <w:sz w:val="24"/>
                <w:szCs w:val="24"/>
              </w:rPr>
            </w:pPr>
            <w:r w:rsidRPr="000728B5">
              <w:rPr>
                <w:rFonts w:ascii="Times New Roman" w:hAnsi="Times New Roman"/>
                <w:sz w:val="24"/>
                <w:szCs w:val="24"/>
              </w:rPr>
              <w:t>2020-2021</w:t>
            </w:r>
          </w:p>
        </w:tc>
        <w:tc>
          <w:tcPr>
            <w:tcW w:w="1843" w:type="dxa"/>
          </w:tcPr>
          <w:p w:rsidR="003A5AC3" w:rsidRPr="000728B5" w:rsidRDefault="003A5AC3">
            <w:pPr>
              <w:pStyle w:val="1"/>
              <w:ind w:left="0"/>
              <w:jc w:val="center"/>
              <w:rPr>
                <w:rFonts w:ascii="Times New Roman" w:hAnsi="Times New Roman"/>
                <w:sz w:val="24"/>
                <w:szCs w:val="24"/>
              </w:rPr>
            </w:pPr>
            <w:r w:rsidRPr="000728B5">
              <w:rPr>
                <w:rFonts w:ascii="Times New Roman" w:hAnsi="Times New Roman"/>
                <w:sz w:val="24"/>
                <w:szCs w:val="24"/>
              </w:rPr>
              <w:t>5, 6, 7, 8</w:t>
            </w:r>
          </w:p>
        </w:tc>
        <w:tc>
          <w:tcPr>
            <w:tcW w:w="2552" w:type="dxa"/>
          </w:tcPr>
          <w:p w:rsidR="003A5AC3" w:rsidRPr="000728B5" w:rsidRDefault="003A5AC3">
            <w:pPr>
              <w:pStyle w:val="1"/>
              <w:ind w:left="0"/>
              <w:jc w:val="center"/>
              <w:rPr>
                <w:rFonts w:ascii="Times New Roman" w:hAnsi="Times New Roman"/>
                <w:sz w:val="24"/>
                <w:szCs w:val="24"/>
              </w:rPr>
            </w:pPr>
            <w:r w:rsidRPr="000728B5">
              <w:rPr>
                <w:rFonts w:ascii="Times New Roman" w:hAnsi="Times New Roman"/>
                <w:sz w:val="24"/>
                <w:szCs w:val="24"/>
              </w:rPr>
              <w:t>Початкова освіта</w:t>
            </w:r>
          </w:p>
          <w:p w:rsidR="003A5AC3" w:rsidRPr="000728B5" w:rsidRDefault="003A5AC3">
            <w:pPr>
              <w:pStyle w:val="1"/>
              <w:ind w:left="0"/>
              <w:jc w:val="center"/>
              <w:rPr>
                <w:rFonts w:ascii="Times New Roman" w:hAnsi="Times New Roman"/>
                <w:sz w:val="24"/>
                <w:szCs w:val="24"/>
              </w:rPr>
            </w:pPr>
            <w:r w:rsidRPr="000728B5">
              <w:rPr>
                <w:rFonts w:ascii="Times New Roman" w:hAnsi="Times New Roman"/>
                <w:sz w:val="24"/>
                <w:szCs w:val="24"/>
              </w:rPr>
              <w:t>Дошкільна освіта</w:t>
            </w:r>
          </w:p>
        </w:tc>
        <w:tc>
          <w:tcPr>
            <w:tcW w:w="2693" w:type="dxa"/>
          </w:tcPr>
          <w:p w:rsidR="003A5AC3" w:rsidRPr="000728B5" w:rsidRDefault="003A5AC3">
            <w:pPr>
              <w:pStyle w:val="1"/>
              <w:ind w:left="0"/>
              <w:jc w:val="center"/>
              <w:rPr>
                <w:rFonts w:ascii="Times New Roman" w:hAnsi="Times New Roman"/>
                <w:sz w:val="24"/>
                <w:szCs w:val="24"/>
              </w:rPr>
            </w:pPr>
            <w:r w:rsidRPr="000728B5">
              <w:rPr>
                <w:rFonts w:ascii="Times New Roman" w:hAnsi="Times New Roman"/>
                <w:sz w:val="24"/>
                <w:szCs w:val="24"/>
              </w:rPr>
              <w:t>3, 4</w:t>
            </w:r>
          </w:p>
        </w:tc>
        <w:tc>
          <w:tcPr>
            <w:tcW w:w="2410" w:type="dxa"/>
          </w:tcPr>
          <w:p w:rsidR="003A5AC3" w:rsidRPr="000728B5" w:rsidRDefault="003A5AC3">
            <w:pPr>
              <w:pStyle w:val="1"/>
              <w:ind w:left="0"/>
              <w:jc w:val="center"/>
              <w:rPr>
                <w:rFonts w:ascii="Times New Roman" w:hAnsi="Times New Roman"/>
                <w:bCs/>
                <w:sz w:val="24"/>
                <w:szCs w:val="24"/>
              </w:rPr>
            </w:pPr>
            <w:r w:rsidRPr="000728B5">
              <w:rPr>
                <w:rFonts w:ascii="Times New Roman" w:hAnsi="Times New Roman"/>
                <w:bCs/>
                <w:sz w:val="24"/>
                <w:szCs w:val="24"/>
              </w:rPr>
              <w:t>Вибірковий</w:t>
            </w:r>
          </w:p>
        </w:tc>
      </w:tr>
    </w:tbl>
    <w:p w:rsidR="003A5AC3" w:rsidRPr="000728B5" w:rsidRDefault="003A5AC3" w:rsidP="0069574D">
      <w:pPr>
        <w:pStyle w:val="1"/>
        <w:rPr>
          <w:rFonts w:ascii="Times New Roman" w:hAnsi="Times New Roman"/>
          <w:sz w:val="24"/>
          <w:szCs w:val="24"/>
        </w:rPr>
      </w:pPr>
    </w:p>
    <w:p w:rsidR="003A5AC3" w:rsidRPr="000728B5" w:rsidRDefault="003A5AC3" w:rsidP="0069574D">
      <w:pPr>
        <w:pStyle w:val="1"/>
        <w:rPr>
          <w:rFonts w:ascii="Times New Roman" w:hAnsi="Times New Roman"/>
          <w:b/>
          <w:sz w:val="24"/>
          <w:szCs w:val="24"/>
        </w:rPr>
      </w:pPr>
      <w:r w:rsidRPr="000728B5">
        <w:rPr>
          <w:rFonts w:ascii="Times New Roman" w:hAnsi="Times New Roman"/>
          <w:b/>
          <w:sz w:val="24"/>
          <w:szCs w:val="24"/>
        </w:rPr>
        <w:t>7. Технічне й програмне забезпечення/обладнання</w:t>
      </w:r>
    </w:p>
    <w:p w:rsidR="003A5AC3" w:rsidRPr="000728B5" w:rsidRDefault="003A5AC3" w:rsidP="0069574D">
      <w:pPr>
        <w:pStyle w:val="1"/>
        <w:ind w:left="708"/>
        <w:rPr>
          <w:rFonts w:ascii="Times New Roman" w:hAnsi="Times New Roman"/>
          <w:bCs/>
          <w:sz w:val="24"/>
          <w:szCs w:val="24"/>
        </w:rPr>
      </w:pPr>
      <w:r w:rsidRPr="000728B5">
        <w:rPr>
          <w:rFonts w:ascii="Times New Roman" w:hAnsi="Times New Roman"/>
          <w:bCs/>
          <w:sz w:val="24"/>
          <w:szCs w:val="24"/>
        </w:rPr>
        <w:t>Мультимедійні засоби (проєктор), презентації, відеофрагменти занять, відеолекції, тестові завдання</w:t>
      </w:r>
    </w:p>
    <w:p w:rsidR="003A5AC3" w:rsidRPr="000728B5" w:rsidRDefault="003A5AC3" w:rsidP="0069574D">
      <w:pPr>
        <w:spacing w:after="0" w:line="240" w:lineRule="auto"/>
        <w:ind w:firstLine="709"/>
        <w:jc w:val="both"/>
        <w:rPr>
          <w:sz w:val="28"/>
          <w:szCs w:val="28"/>
        </w:rPr>
      </w:pPr>
      <w:r w:rsidRPr="000728B5">
        <w:rPr>
          <w:rFonts w:ascii="Times New Roman" w:hAnsi="Times New Roman"/>
          <w:b/>
          <w:sz w:val="24"/>
          <w:szCs w:val="24"/>
        </w:rPr>
        <w:t>8. Політика курсу</w:t>
      </w:r>
      <w:r w:rsidRPr="000728B5">
        <w:rPr>
          <w:rFonts w:ascii="Times New Roman" w:hAnsi="Times New Roman"/>
          <w:color w:val="000000"/>
          <w:sz w:val="24"/>
          <w:szCs w:val="24"/>
        </w:rPr>
        <w:t xml:space="preserve">. Лекції з дисципліни студент має відвідувати обов’язково. Опанування освітньою компонентою у разі пропуску 50% занять, у тому числі, що були проведені дистанційно, без поважної причини, буде оцінено на FX. На сайті KSU online викладено додаткові матеріали, відео та презентації до кожної теми. На практичних заняттях необхідною є активна участь в обговоренні питань, заохочується висловлення та аргументація власної точки зору з проблеми або питання. Студент має володіти спеціальною термінологією у межах теми, вільно користуватися знаннями із раніше вивчених дисциплін, наводити приклади. Обов’язковим є підготовка 2-х самостійних робіт, які студент має виконати в установлені терміни. Особливу увагу необхідно звернути на дотримання Кодексу доброчесності. Студент несе відповідальність за запозичення матеріалів інших авторів (з інтернет-джерел, у одногрупників тощо). У разі виявлення плагіату робота оцінюється на 0 балів без надання можливості перескладання. Відповідно, загальна оцінка за курс буде знижена. </w:t>
      </w:r>
    </w:p>
    <w:p w:rsidR="003A5AC3" w:rsidRPr="000728B5" w:rsidRDefault="003A5AC3" w:rsidP="0069574D">
      <w:pPr>
        <w:pStyle w:val="1"/>
        <w:spacing w:after="0" w:line="240" w:lineRule="auto"/>
        <w:rPr>
          <w:rFonts w:ascii="Times New Roman" w:hAnsi="Times New Roman"/>
          <w:b/>
          <w:bCs/>
          <w:sz w:val="24"/>
          <w:szCs w:val="24"/>
        </w:rPr>
      </w:pPr>
    </w:p>
    <w:p w:rsidR="003A5AC3" w:rsidRPr="000728B5" w:rsidRDefault="003A5AC3" w:rsidP="0069574D">
      <w:pPr>
        <w:pStyle w:val="1"/>
        <w:spacing w:after="0" w:line="240" w:lineRule="auto"/>
        <w:rPr>
          <w:rFonts w:ascii="Times New Roman" w:hAnsi="Times New Roman"/>
          <w:b/>
          <w:bCs/>
          <w:sz w:val="24"/>
          <w:szCs w:val="24"/>
        </w:rPr>
      </w:pPr>
      <w:r w:rsidRPr="000728B5">
        <w:rPr>
          <w:rFonts w:ascii="Times New Roman" w:hAnsi="Times New Roman"/>
          <w:b/>
          <w:bCs/>
          <w:sz w:val="24"/>
          <w:szCs w:val="24"/>
        </w:rPr>
        <w:t>9. Схема курсу</w:t>
      </w:r>
    </w:p>
    <w:p w:rsidR="003A5AC3" w:rsidRPr="000728B5" w:rsidRDefault="003A5AC3" w:rsidP="0069574D">
      <w:pPr>
        <w:pStyle w:val="1"/>
        <w:spacing w:after="0" w:line="240" w:lineRule="auto"/>
        <w:rPr>
          <w:rFonts w:ascii="Times New Roman" w:hAnsi="Times New Roman"/>
          <w:b/>
          <w:bCs/>
          <w:sz w:val="24"/>
          <w:szCs w:val="24"/>
        </w:rPr>
      </w:pPr>
    </w:p>
    <w:p w:rsidR="003A5AC3" w:rsidRPr="000728B5" w:rsidRDefault="003A5AC3" w:rsidP="002A2370">
      <w:pPr>
        <w:pStyle w:val="1"/>
        <w:spacing w:after="0" w:line="240" w:lineRule="auto"/>
        <w:jc w:val="center"/>
        <w:rPr>
          <w:rFonts w:ascii="Times New Roman" w:hAnsi="Times New Roman"/>
          <w:b/>
          <w:bCs/>
          <w:sz w:val="24"/>
          <w:szCs w:val="24"/>
        </w:rPr>
      </w:pPr>
      <w:r w:rsidRPr="000728B5">
        <w:rPr>
          <w:rFonts w:ascii="Times New Roman" w:hAnsi="Times New Roman"/>
          <w:b/>
          <w:bCs/>
          <w:sz w:val="24"/>
          <w:szCs w:val="24"/>
        </w:rPr>
        <w:t>5 СЕМЕСТР</w:t>
      </w:r>
    </w:p>
    <w:p w:rsidR="003A5AC3" w:rsidRPr="000728B5" w:rsidRDefault="003A5AC3" w:rsidP="002A2370">
      <w:pPr>
        <w:pStyle w:val="1"/>
        <w:spacing w:after="0" w:line="240" w:lineRule="auto"/>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6"/>
        <w:gridCol w:w="6463"/>
        <w:gridCol w:w="15"/>
        <w:gridCol w:w="2111"/>
        <w:gridCol w:w="15"/>
        <w:gridCol w:w="1828"/>
        <w:gridCol w:w="15"/>
      </w:tblGrid>
      <w:tr w:rsidR="003A5AC3" w:rsidRPr="000728B5" w:rsidTr="0069574D">
        <w:tc>
          <w:tcPr>
            <w:tcW w:w="2306" w:type="dxa"/>
          </w:tcPr>
          <w:p w:rsidR="003A5AC3" w:rsidRPr="000728B5" w:rsidRDefault="003A5AC3">
            <w:pPr>
              <w:spacing w:after="0" w:line="240" w:lineRule="auto"/>
              <w:jc w:val="center"/>
              <w:rPr>
                <w:rFonts w:ascii="Times New Roman" w:hAnsi="Times New Roman"/>
                <w:b/>
                <w:bCs/>
                <w:sz w:val="24"/>
                <w:szCs w:val="24"/>
              </w:rPr>
            </w:pPr>
            <w:r w:rsidRPr="000728B5">
              <w:rPr>
                <w:rFonts w:ascii="Times New Roman" w:hAnsi="Times New Roman"/>
                <w:b/>
                <w:bCs/>
                <w:sz w:val="24"/>
                <w:szCs w:val="24"/>
              </w:rPr>
              <w:t>Тиждень, дата, кількість годин</w:t>
            </w:r>
          </w:p>
        </w:tc>
        <w:tc>
          <w:tcPr>
            <w:tcW w:w="6478" w:type="dxa"/>
            <w:gridSpan w:val="2"/>
          </w:tcPr>
          <w:p w:rsidR="003A5AC3" w:rsidRPr="000728B5" w:rsidRDefault="003A5AC3">
            <w:pPr>
              <w:spacing w:after="0" w:line="240" w:lineRule="auto"/>
              <w:jc w:val="center"/>
              <w:rPr>
                <w:rFonts w:ascii="Times New Roman" w:hAnsi="Times New Roman"/>
                <w:b/>
                <w:bCs/>
                <w:sz w:val="24"/>
                <w:szCs w:val="24"/>
              </w:rPr>
            </w:pPr>
            <w:r w:rsidRPr="000728B5">
              <w:rPr>
                <w:rFonts w:ascii="Times New Roman" w:hAnsi="Times New Roman"/>
                <w:b/>
                <w:bCs/>
                <w:sz w:val="24"/>
                <w:szCs w:val="24"/>
              </w:rPr>
              <w:t>Тема, загальний план</w:t>
            </w:r>
          </w:p>
        </w:tc>
        <w:tc>
          <w:tcPr>
            <w:tcW w:w="2126" w:type="dxa"/>
            <w:gridSpan w:val="2"/>
          </w:tcPr>
          <w:p w:rsidR="003A5AC3" w:rsidRPr="000728B5" w:rsidRDefault="003A5AC3">
            <w:pPr>
              <w:spacing w:after="0" w:line="240" w:lineRule="auto"/>
              <w:jc w:val="center"/>
              <w:rPr>
                <w:rFonts w:ascii="Times New Roman" w:hAnsi="Times New Roman"/>
                <w:b/>
                <w:bCs/>
                <w:sz w:val="24"/>
                <w:szCs w:val="24"/>
              </w:rPr>
            </w:pPr>
            <w:r w:rsidRPr="000728B5">
              <w:rPr>
                <w:rFonts w:ascii="Times New Roman" w:hAnsi="Times New Roman"/>
                <w:b/>
                <w:bCs/>
                <w:sz w:val="24"/>
                <w:szCs w:val="24"/>
              </w:rPr>
              <w:t>Форма навчального заняття</w:t>
            </w:r>
          </w:p>
        </w:tc>
        <w:tc>
          <w:tcPr>
            <w:tcW w:w="1843" w:type="dxa"/>
            <w:gridSpan w:val="2"/>
          </w:tcPr>
          <w:p w:rsidR="003A5AC3" w:rsidRPr="000728B5" w:rsidRDefault="003A5AC3">
            <w:pPr>
              <w:spacing w:after="0" w:line="240" w:lineRule="auto"/>
              <w:jc w:val="center"/>
              <w:rPr>
                <w:rFonts w:ascii="Times New Roman" w:hAnsi="Times New Roman"/>
                <w:b/>
                <w:bCs/>
                <w:sz w:val="24"/>
                <w:szCs w:val="24"/>
              </w:rPr>
            </w:pPr>
            <w:r w:rsidRPr="000728B5">
              <w:rPr>
                <w:rFonts w:ascii="Times New Roman" w:hAnsi="Times New Roman"/>
                <w:b/>
                <w:bCs/>
                <w:sz w:val="24"/>
                <w:szCs w:val="24"/>
              </w:rPr>
              <w:t>Максимальна кількість балів</w:t>
            </w:r>
          </w:p>
        </w:tc>
      </w:tr>
      <w:tr w:rsidR="003A5AC3" w:rsidRPr="000728B5" w:rsidTr="0069574D">
        <w:tc>
          <w:tcPr>
            <w:tcW w:w="12753" w:type="dxa"/>
            <w:gridSpan w:val="7"/>
          </w:tcPr>
          <w:p w:rsidR="003A5AC3" w:rsidRPr="000728B5" w:rsidRDefault="003A5AC3" w:rsidP="0010749F">
            <w:pPr>
              <w:spacing w:after="0" w:line="240" w:lineRule="auto"/>
              <w:jc w:val="center"/>
              <w:rPr>
                <w:rFonts w:ascii="Times New Roman" w:hAnsi="Times New Roman"/>
                <w:b/>
                <w:bCs/>
                <w:sz w:val="24"/>
                <w:szCs w:val="24"/>
              </w:rPr>
            </w:pPr>
            <w:r w:rsidRPr="000728B5">
              <w:rPr>
                <w:rFonts w:ascii="Times New Roman" w:hAnsi="Times New Roman"/>
                <w:b/>
                <w:sz w:val="24"/>
                <w:szCs w:val="24"/>
              </w:rPr>
              <w:t xml:space="preserve">Змістовий модуль 1. </w:t>
            </w:r>
            <w:r w:rsidRPr="000728B5">
              <w:rPr>
                <w:rFonts w:ascii="Times New Roman" w:hAnsi="Times New Roman"/>
                <w:b/>
                <w:bCs/>
                <w:sz w:val="24"/>
                <w:szCs w:val="24"/>
              </w:rPr>
              <w:t>Вступ до логопедії</w:t>
            </w:r>
          </w:p>
        </w:tc>
      </w:tr>
      <w:tr w:rsidR="003A5AC3" w:rsidRPr="000728B5" w:rsidTr="00EE1981">
        <w:trPr>
          <w:gridAfter w:val="1"/>
          <w:wAfter w:w="15" w:type="dxa"/>
          <w:trHeight w:val="2057"/>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color w:val="FF0000"/>
                <w:sz w:val="24"/>
                <w:szCs w:val="24"/>
              </w:rPr>
              <w:t>2</w:t>
            </w:r>
            <w:r w:rsidRPr="000728B5">
              <w:rPr>
                <w:rFonts w:ascii="Times New Roman" w:hAnsi="Times New Roman"/>
                <w:sz w:val="24"/>
                <w:szCs w:val="24"/>
              </w:rPr>
              <w:t xml:space="preserve">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63" w:type="dxa"/>
          </w:tcPr>
          <w:p w:rsidR="003A5AC3" w:rsidRPr="000728B5" w:rsidRDefault="003A5AC3" w:rsidP="00EE1981">
            <w:pPr>
              <w:tabs>
                <w:tab w:val="left" w:pos="900"/>
              </w:tabs>
              <w:spacing w:line="240" w:lineRule="auto"/>
              <w:ind w:firstLine="421"/>
              <w:jc w:val="both"/>
              <w:rPr>
                <w:rFonts w:ascii="Times New Roman" w:hAnsi="Times New Roman"/>
                <w:sz w:val="24"/>
                <w:szCs w:val="24"/>
              </w:rPr>
            </w:pPr>
            <w:r w:rsidRPr="000728B5">
              <w:rPr>
                <w:rFonts w:ascii="Times New Roman" w:hAnsi="Times New Roman"/>
                <w:b/>
                <w:sz w:val="24"/>
                <w:szCs w:val="24"/>
              </w:rPr>
              <w:t xml:space="preserve">Тема 1.1. </w:t>
            </w:r>
            <w:r w:rsidRPr="000728B5">
              <w:rPr>
                <w:rFonts w:ascii="Times New Roman" w:hAnsi="Times New Roman"/>
                <w:b/>
                <w:bCs/>
                <w:sz w:val="24"/>
                <w:szCs w:val="24"/>
              </w:rPr>
              <w:t>Предмет, завдання логопедії. Етіологія мовленнєвих розладів.</w:t>
            </w:r>
          </w:p>
          <w:p w:rsidR="003A5AC3" w:rsidRPr="000728B5" w:rsidRDefault="003A5AC3" w:rsidP="00EE1981">
            <w:pPr>
              <w:numPr>
                <w:ilvl w:val="0"/>
                <w:numId w:val="4"/>
              </w:numPr>
              <w:tabs>
                <w:tab w:val="left" w:pos="705"/>
                <w:tab w:val="left" w:pos="1440"/>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Логопедія як наука. Актуальні завдання сучасної логопедії.</w:t>
            </w:r>
          </w:p>
          <w:p w:rsidR="003A5AC3" w:rsidRPr="000728B5" w:rsidRDefault="003A5AC3" w:rsidP="00EE1981">
            <w:pPr>
              <w:numPr>
                <w:ilvl w:val="0"/>
                <w:numId w:val="4"/>
              </w:numPr>
              <w:tabs>
                <w:tab w:val="left" w:pos="705"/>
                <w:tab w:val="left" w:pos="1440"/>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Pr>
                <w:rFonts w:ascii="Times New Roman" w:hAnsi="Times New Roman"/>
                <w:sz w:val="24"/>
                <w:szCs w:val="24"/>
                <w:lang w:val="uk-UA"/>
              </w:rPr>
              <w:t>Зв'язок логопедії з іншими науками</w:t>
            </w:r>
            <w:r w:rsidRPr="000728B5">
              <w:rPr>
                <w:rFonts w:ascii="Times New Roman" w:hAnsi="Times New Roman"/>
                <w:sz w:val="24"/>
                <w:szCs w:val="24"/>
              </w:rPr>
              <w:t>.</w:t>
            </w:r>
          </w:p>
          <w:p w:rsidR="003A5AC3" w:rsidRPr="000728B5" w:rsidRDefault="003A5AC3" w:rsidP="00EE1981">
            <w:pPr>
              <w:numPr>
                <w:ilvl w:val="0"/>
                <w:numId w:val="4"/>
              </w:numPr>
              <w:tabs>
                <w:tab w:val="clear" w:pos="1620"/>
                <w:tab w:val="left" w:pos="705"/>
                <w:tab w:val="num" w:pos="1414"/>
                <w:tab w:val="left" w:pos="1440"/>
              </w:tabs>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r w:rsidRPr="000728B5">
              <w:rPr>
                <w:rFonts w:ascii="Times New Roman" w:hAnsi="Times New Roman"/>
                <w:sz w:val="24"/>
                <w:szCs w:val="24"/>
              </w:rPr>
              <w:t>Причини виникнення розладів мовлення у дітей.</w:t>
            </w:r>
          </w:p>
          <w:p w:rsidR="003A5AC3" w:rsidRPr="000728B5" w:rsidRDefault="003A5AC3" w:rsidP="00EE1981">
            <w:pPr>
              <w:tabs>
                <w:tab w:val="left" w:pos="900"/>
                <w:tab w:val="left" w:pos="1440"/>
              </w:tabs>
              <w:spacing w:after="0" w:line="240" w:lineRule="auto"/>
              <w:ind w:firstLine="421"/>
              <w:jc w:val="both"/>
              <w:rPr>
                <w:rFonts w:ascii="Times New Roman" w:hAnsi="Times New Roman"/>
                <w:sz w:val="24"/>
                <w:szCs w:val="24"/>
              </w:rPr>
            </w:pPr>
            <w:r w:rsidRPr="000728B5">
              <w:rPr>
                <w:rFonts w:ascii="Times New Roman" w:hAnsi="Times New Roman"/>
                <w:sz w:val="24"/>
                <w:szCs w:val="24"/>
              </w:rPr>
              <w:t xml:space="preserve">4.  Принципи аналізу мовленнєвих порушень. </w:t>
            </w:r>
          </w:p>
          <w:p w:rsidR="003A5AC3" w:rsidRPr="000728B5" w:rsidRDefault="003A5AC3" w:rsidP="00EE1981">
            <w:pPr>
              <w:tabs>
                <w:tab w:val="left" w:pos="900"/>
                <w:tab w:val="left" w:pos="1440"/>
              </w:tabs>
              <w:spacing w:after="0" w:line="240" w:lineRule="auto"/>
              <w:ind w:firstLine="421"/>
              <w:jc w:val="both"/>
              <w:rPr>
                <w:rFonts w:ascii="Times New Roman" w:hAnsi="Times New Roman"/>
                <w:sz w:val="24"/>
                <w:szCs w:val="24"/>
              </w:rPr>
            </w:pPr>
            <w:r w:rsidRPr="000728B5">
              <w:rPr>
                <w:rFonts w:ascii="Times New Roman" w:hAnsi="Times New Roman"/>
                <w:sz w:val="24"/>
                <w:szCs w:val="24"/>
              </w:rPr>
              <w:t>5.  Методи логопедії.</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tcPr>
          <w:p w:rsidR="003A5AC3" w:rsidRPr="000728B5" w:rsidRDefault="003A5AC3">
            <w:pPr>
              <w:spacing w:after="0" w:line="240" w:lineRule="auto"/>
              <w:jc w:val="center"/>
              <w:rPr>
                <w:rFonts w:ascii="Times New Roman" w:hAnsi="Times New Roman"/>
                <w:sz w:val="24"/>
                <w:szCs w:val="24"/>
              </w:rPr>
            </w:pPr>
          </w:p>
        </w:tc>
      </w:tr>
      <w:tr w:rsidR="003A5AC3" w:rsidRPr="000728B5" w:rsidTr="00A946C6">
        <w:trPr>
          <w:trHeight w:val="416"/>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4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EE1981">
            <w:pPr>
              <w:tabs>
                <w:tab w:val="left" w:pos="900"/>
              </w:tabs>
              <w:spacing w:line="240" w:lineRule="auto"/>
              <w:ind w:firstLine="421"/>
              <w:jc w:val="both"/>
              <w:rPr>
                <w:rFonts w:ascii="Times New Roman" w:hAnsi="Times New Roman"/>
                <w:b/>
                <w:bCs/>
                <w:sz w:val="24"/>
                <w:szCs w:val="24"/>
              </w:rPr>
            </w:pPr>
            <w:r w:rsidRPr="000728B5">
              <w:rPr>
                <w:rFonts w:ascii="Times New Roman" w:hAnsi="Times New Roman"/>
                <w:b/>
                <w:sz w:val="24"/>
                <w:szCs w:val="24"/>
              </w:rPr>
              <w:t xml:space="preserve">Тема 1.1. </w:t>
            </w:r>
            <w:r w:rsidRPr="000728B5">
              <w:rPr>
                <w:rFonts w:ascii="Times New Roman" w:hAnsi="Times New Roman"/>
                <w:b/>
                <w:bCs/>
                <w:sz w:val="24"/>
                <w:szCs w:val="24"/>
              </w:rPr>
              <w:t>Предмет, завдання логопедії. Етіологія мовленнєвих розладів.</w:t>
            </w:r>
          </w:p>
          <w:p w:rsidR="003A5AC3" w:rsidRPr="000728B5" w:rsidRDefault="003A5AC3" w:rsidP="00EE1981">
            <w:pPr>
              <w:numPr>
                <w:ilvl w:val="0"/>
                <w:numId w:val="5"/>
              </w:numPr>
              <w:tabs>
                <w:tab w:val="clear" w:pos="1620"/>
                <w:tab w:val="left" w:pos="705"/>
                <w:tab w:val="num" w:pos="1414"/>
                <w:tab w:val="left" w:pos="1440"/>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Логопедія як наука. Актуальні завдання сучасної логопедії.</w:t>
            </w:r>
          </w:p>
          <w:p w:rsidR="003A5AC3" w:rsidRPr="000728B5" w:rsidRDefault="003A5AC3" w:rsidP="00EE1981">
            <w:pPr>
              <w:numPr>
                <w:ilvl w:val="0"/>
                <w:numId w:val="5"/>
              </w:numPr>
              <w:tabs>
                <w:tab w:val="clear" w:pos="1620"/>
                <w:tab w:val="left" w:pos="705"/>
                <w:tab w:val="num" w:pos="1272"/>
                <w:tab w:val="left" w:pos="1440"/>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Pr>
                <w:rFonts w:ascii="Times New Roman" w:hAnsi="Times New Roman"/>
                <w:sz w:val="24"/>
                <w:szCs w:val="24"/>
                <w:lang w:val="uk-UA"/>
              </w:rPr>
              <w:t>Зв'язок логопедії з іншими науками</w:t>
            </w:r>
            <w:r w:rsidRPr="000728B5">
              <w:rPr>
                <w:rFonts w:ascii="Times New Roman" w:hAnsi="Times New Roman"/>
                <w:sz w:val="24"/>
                <w:szCs w:val="24"/>
              </w:rPr>
              <w:t>.</w:t>
            </w:r>
          </w:p>
          <w:p w:rsidR="003A5AC3" w:rsidRPr="000728B5" w:rsidRDefault="003A5AC3" w:rsidP="00EE1981">
            <w:pPr>
              <w:numPr>
                <w:ilvl w:val="0"/>
                <w:numId w:val="5"/>
              </w:numPr>
              <w:tabs>
                <w:tab w:val="left" w:pos="705"/>
                <w:tab w:val="left" w:pos="1440"/>
              </w:tabs>
              <w:overflowPunct w:val="0"/>
              <w:autoSpaceDE w:val="0"/>
              <w:autoSpaceDN w:val="0"/>
              <w:adjustRightInd w:val="0"/>
              <w:spacing w:after="0" w:line="240" w:lineRule="auto"/>
              <w:ind w:hanging="1199"/>
              <w:jc w:val="both"/>
              <w:textAlignment w:val="baseline"/>
              <w:rPr>
                <w:rFonts w:ascii="Times New Roman" w:hAnsi="Times New Roman"/>
                <w:sz w:val="24"/>
                <w:szCs w:val="24"/>
              </w:rPr>
            </w:pPr>
            <w:r w:rsidRPr="000728B5">
              <w:rPr>
                <w:rFonts w:ascii="Times New Roman" w:hAnsi="Times New Roman"/>
                <w:sz w:val="24"/>
                <w:szCs w:val="24"/>
              </w:rPr>
              <w:t>Причини виникнення розладів мовлення у дітей.</w:t>
            </w:r>
          </w:p>
          <w:p w:rsidR="003A5AC3" w:rsidRPr="000728B5" w:rsidRDefault="003A5AC3" w:rsidP="00EE1981">
            <w:pPr>
              <w:tabs>
                <w:tab w:val="left" w:pos="900"/>
                <w:tab w:val="left" w:pos="1440"/>
              </w:tabs>
              <w:spacing w:after="0" w:line="240" w:lineRule="auto"/>
              <w:ind w:firstLine="421"/>
              <w:jc w:val="both"/>
              <w:rPr>
                <w:rFonts w:ascii="Times New Roman" w:hAnsi="Times New Roman"/>
                <w:sz w:val="24"/>
                <w:szCs w:val="24"/>
              </w:rPr>
            </w:pPr>
            <w:r w:rsidRPr="000728B5">
              <w:rPr>
                <w:rFonts w:ascii="Times New Roman" w:hAnsi="Times New Roman"/>
                <w:sz w:val="24"/>
                <w:szCs w:val="24"/>
              </w:rPr>
              <w:t xml:space="preserve">4.  Принципи аналізу мовленнєвих порушень. </w:t>
            </w:r>
          </w:p>
          <w:p w:rsidR="003A5AC3" w:rsidRPr="000728B5" w:rsidRDefault="003A5AC3" w:rsidP="00EE1981">
            <w:pPr>
              <w:tabs>
                <w:tab w:val="left" w:pos="900"/>
                <w:tab w:val="left" w:pos="1440"/>
              </w:tabs>
              <w:overflowPunct w:val="0"/>
              <w:autoSpaceDE w:val="0"/>
              <w:autoSpaceDN w:val="0"/>
              <w:adjustRightInd w:val="0"/>
              <w:spacing w:after="0" w:line="240" w:lineRule="auto"/>
              <w:ind w:firstLine="421"/>
              <w:jc w:val="both"/>
              <w:textAlignment w:val="baseline"/>
              <w:rPr>
                <w:rFonts w:ascii="Times New Roman" w:hAnsi="Times New Roman"/>
                <w:b/>
                <w:sz w:val="24"/>
                <w:szCs w:val="24"/>
              </w:rPr>
            </w:pPr>
            <w:r w:rsidRPr="000728B5">
              <w:rPr>
                <w:rFonts w:ascii="Times New Roman" w:hAnsi="Times New Roman"/>
                <w:sz w:val="24"/>
                <w:szCs w:val="24"/>
              </w:rPr>
              <w:t>5.  Методи логопедії.</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0" w:type="auto"/>
            <w:gridSpan w:val="2"/>
            <w:vAlign w:val="center"/>
          </w:tcPr>
          <w:p w:rsidR="003A5AC3" w:rsidRPr="000728B5" w:rsidRDefault="003A5AC3" w:rsidP="0007707A">
            <w:pPr>
              <w:spacing w:after="0" w:line="256" w:lineRule="auto"/>
              <w:jc w:val="center"/>
              <w:rPr>
                <w:rFonts w:ascii="Times New Roman" w:hAnsi="Times New Roman"/>
                <w:sz w:val="24"/>
                <w:szCs w:val="24"/>
              </w:rPr>
            </w:pPr>
            <w:r w:rsidRPr="000728B5">
              <w:rPr>
                <w:rFonts w:ascii="Times New Roman" w:hAnsi="Times New Roman"/>
                <w:sz w:val="24"/>
                <w:szCs w:val="24"/>
              </w:rPr>
              <w:t>10</w:t>
            </w:r>
          </w:p>
        </w:tc>
      </w:tr>
      <w:tr w:rsidR="003A5AC3" w:rsidRPr="000728B5" w:rsidTr="0069574D">
        <w:trPr>
          <w:trHeight w:val="1043"/>
        </w:trPr>
        <w:tc>
          <w:tcPr>
            <w:tcW w:w="0" w:type="auto"/>
            <w:vAlign w:val="center"/>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color w:val="FF0000"/>
                <w:sz w:val="24"/>
                <w:szCs w:val="24"/>
              </w:rPr>
            </w:pPr>
            <w:r w:rsidRPr="000728B5">
              <w:rPr>
                <w:rFonts w:ascii="Times New Roman" w:hAnsi="Times New Roman"/>
                <w:color w:val="FF0000"/>
                <w:sz w:val="24"/>
                <w:szCs w:val="24"/>
              </w:rPr>
              <w:t>2</w:t>
            </w:r>
          </w:p>
          <w:p w:rsidR="003A5AC3" w:rsidRPr="000728B5" w:rsidRDefault="003A5AC3">
            <w:pPr>
              <w:spacing w:after="0" w:line="240" w:lineRule="auto"/>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EE1981">
            <w:pPr>
              <w:tabs>
                <w:tab w:val="left" w:pos="900"/>
                <w:tab w:val="left" w:pos="1440"/>
              </w:tabs>
              <w:spacing w:after="0"/>
              <w:ind w:firstLine="421"/>
              <w:jc w:val="both"/>
              <w:rPr>
                <w:rFonts w:ascii="Times New Roman" w:hAnsi="Times New Roman"/>
                <w:sz w:val="24"/>
                <w:szCs w:val="24"/>
              </w:rPr>
            </w:pPr>
            <w:r w:rsidRPr="000728B5">
              <w:rPr>
                <w:rFonts w:ascii="Times New Roman" w:hAnsi="Times New Roman"/>
                <w:b/>
                <w:sz w:val="24"/>
                <w:szCs w:val="24"/>
              </w:rPr>
              <w:t xml:space="preserve">Тема 1.2. </w:t>
            </w:r>
            <w:r w:rsidRPr="000728B5">
              <w:rPr>
                <w:rFonts w:ascii="Times New Roman" w:hAnsi="Times New Roman"/>
                <w:b/>
                <w:bCs/>
                <w:sz w:val="24"/>
                <w:szCs w:val="24"/>
              </w:rPr>
              <w:t>Класифікація порушень мовлення у дітей</w:t>
            </w:r>
          </w:p>
          <w:p w:rsidR="003A5AC3" w:rsidRPr="000728B5" w:rsidRDefault="003A5AC3" w:rsidP="00EE1981">
            <w:pPr>
              <w:tabs>
                <w:tab w:val="left" w:pos="900"/>
                <w:tab w:val="left" w:pos="1440"/>
              </w:tabs>
              <w:spacing w:after="0"/>
              <w:ind w:firstLine="540"/>
              <w:jc w:val="both"/>
              <w:rPr>
                <w:rFonts w:ascii="Times New Roman" w:hAnsi="Times New Roman"/>
                <w:sz w:val="24"/>
                <w:szCs w:val="24"/>
              </w:rPr>
            </w:pPr>
            <w:r w:rsidRPr="000728B5">
              <w:rPr>
                <w:rFonts w:ascii="Times New Roman" w:hAnsi="Times New Roman"/>
                <w:sz w:val="24"/>
                <w:szCs w:val="24"/>
              </w:rPr>
              <w:t>1. Класифікація мовленнєвих розладів. Загальна характеристика.</w:t>
            </w:r>
          </w:p>
          <w:p w:rsidR="003A5AC3" w:rsidRPr="000728B5" w:rsidRDefault="003A5AC3" w:rsidP="00EE1981">
            <w:pPr>
              <w:tabs>
                <w:tab w:val="left" w:pos="900"/>
                <w:tab w:val="left" w:pos="1440"/>
              </w:tabs>
              <w:spacing w:after="0"/>
              <w:ind w:firstLine="540"/>
              <w:jc w:val="both"/>
              <w:rPr>
                <w:rFonts w:ascii="Times New Roman" w:hAnsi="Times New Roman"/>
                <w:sz w:val="24"/>
                <w:szCs w:val="24"/>
              </w:rPr>
            </w:pPr>
            <w:r w:rsidRPr="000728B5">
              <w:rPr>
                <w:rFonts w:ascii="Times New Roman" w:hAnsi="Times New Roman"/>
                <w:sz w:val="24"/>
                <w:szCs w:val="24"/>
              </w:rPr>
              <w:t>2. Клініко-психологічні класифікації.</w:t>
            </w:r>
          </w:p>
          <w:p w:rsidR="003A5AC3" w:rsidRPr="000728B5" w:rsidRDefault="003A5AC3" w:rsidP="00EE1981">
            <w:pPr>
              <w:tabs>
                <w:tab w:val="left" w:pos="900"/>
                <w:tab w:val="left" w:pos="1440"/>
              </w:tabs>
              <w:spacing w:after="0"/>
              <w:ind w:firstLine="540"/>
              <w:jc w:val="both"/>
              <w:rPr>
                <w:rFonts w:ascii="Times New Roman" w:hAnsi="Times New Roman"/>
                <w:sz w:val="24"/>
                <w:szCs w:val="24"/>
              </w:rPr>
            </w:pPr>
            <w:r w:rsidRPr="000728B5">
              <w:rPr>
                <w:rFonts w:ascii="Times New Roman" w:hAnsi="Times New Roman"/>
                <w:sz w:val="24"/>
                <w:szCs w:val="24"/>
              </w:rPr>
              <w:t>3. Психолого-педагогічнї класифікації.</w:t>
            </w:r>
          </w:p>
          <w:p w:rsidR="003A5AC3" w:rsidRPr="000728B5" w:rsidRDefault="003A5AC3" w:rsidP="00EE1981">
            <w:pPr>
              <w:tabs>
                <w:tab w:val="left" w:pos="900"/>
                <w:tab w:val="left" w:pos="1440"/>
              </w:tabs>
              <w:spacing w:after="0"/>
              <w:ind w:firstLine="540"/>
              <w:jc w:val="both"/>
              <w:rPr>
                <w:rFonts w:ascii="Times New Roman" w:hAnsi="Times New Roman"/>
                <w:sz w:val="24"/>
                <w:szCs w:val="24"/>
              </w:rPr>
            </w:pPr>
            <w:r w:rsidRPr="000728B5">
              <w:rPr>
                <w:rFonts w:ascii="Times New Roman" w:hAnsi="Times New Roman"/>
                <w:sz w:val="24"/>
                <w:szCs w:val="24"/>
              </w:rPr>
              <w:t>4. Мультиаксальна класифікація М.Корнєва.</w:t>
            </w:r>
          </w:p>
          <w:p w:rsidR="003A5AC3" w:rsidRPr="000728B5" w:rsidRDefault="003A5AC3" w:rsidP="00EE1981">
            <w:pPr>
              <w:tabs>
                <w:tab w:val="left" w:pos="900"/>
                <w:tab w:val="left" w:pos="1440"/>
              </w:tabs>
              <w:overflowPunct w:val="0"/>
              <w:autoSpaceDE w:val="0"/>
              <w:autoSpaceDN w:val="0"/>
              <w:adjustRightInd w:val="0"/>
              <w:spacing w:after="0" w:line="240" w:lineRule="auto"/>
              <w:ind w:left="540"/>
              <w:jc w:val="both"/>
              <w:textAlignment w:val="baseline"/>
              <w:rPr>
                <w:rFonts w:ascii="Times New Roman" w:hAnsi="Times New Roman"/>
                <w:sz w:val="24"/>
                <w:szCs w:val="24"/>
              </w:rPr>
            </w:pP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10</w:t>
            </w:r>
          </w:p>
        </w:tc>
      </w:tr>
      <w:tr w:rsidR="003A5AC3" w:rsidRPr="000728B5" w:rsidTr="0069574D">
        <w:trPr>
          <w:trHeight w:val="703"/>
        </w:trPr>
        <w:tc>
          <w:tcPr>
            <w:tcW w:w="0" w:type="auto"/>
            <w:vAlign w:val="center"/>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не передбачено</w:t>
            </w:r>
          </w:p>
        </w:tc>
        <w:tc>
          <w:tcPr>
            <w:tcW w:w="6478" w:type="dxa"/>
            <w:gridSpan w:val="2"/>
          </w:tcPr>
          <w:p w:rsidR="003A5AC3" w:rsidRPr="000728B5" w:rsidRDefault="003A5AC3" w:rsidP="00EE1981">
            <w:pPr>
              <w:tabs>
                <w:tab w:val="left" w:pos="900"/>
                <w:tab w:val="left" w:pos="1440"/>
              </w:tabs>
              <w:spacing w:after="0"/>
              <w:ind w:firstLine="421"/>
              <w:jc w:val="both"/>
              <w:rPr>
                <w:rFonts w:ascii="Times New Roman" w:hAnsi="Times New Roman"/>
                <w:sz w:val="24"/>
                <w:szCs w:val="24"/>
              </w:rPr>
            </w:pPr>
            <w:r w:rsidRPr="000728B5">
              <w:rPr>
                <w:rFonts w:ascii="Times New Roman" w:hAnsi="Times New Roman"/>
                <w:b/>
                <w:sz w:val="24"/>
                <w:szCs w:val="24"/>
              </w:rPr>
              <w:t xml:space="preserve">Тема 1.2. </w:t>
            </w:r>
            <w:r w:rsidRPr="000728B5">
              <w:rPr>
                <w:rFonts w:ascii="Times New Roman" w:hAnsi="Times New Roman"/>
                <w:b/>
                <w:bCs/>
                <w:sz w:val="24"/>
                <w:szCs w:val="24"/>
              </w:rPr>
              <w:t>Класифікація порушень мовлення у дітей</w:t>
            </w:r>
          </w:p>
          <w:p w:rsidR="003A5AC3" w:rsidRPr="000728B5" w:rsidRDefault="003A5AC3" w:rsidP="00EE1981">
            <w:pPr>
              <w:tabs>
                <w:tab w:val="left" w:pos="900"/>
                <w:tab w:val="left" w:pos="1440"/>
              </w:tabs>
              <w:spacing w:after="0"/>
              <w:ind w:firstLine="540"/>
              <w:jc w:val="both"/>
              <w:rPr>
                <w:rFonts w:ascii="Times New Roman" w:hAnsi="Times New Roman"/>
                <w:sz w:val="24"/>
                <w:szCs w:val="24"/>
              </w:rPr>
            </w:pPr>
            <w:r w:rsidRPr="000728B5">
              <w:rPr>
                <w:rFonts w:ascii="Times New Roman" w:hAnsi="Times New Roman"/>
                <w:sz w:val="24"/>
                <w:szCs w:val="24"/>
              </w:rPr>
              <w:t>1. Класифікація мовленнєвих розладів. Загальна характеристика.</w:t>
            </w:r>
          </w:p>
          <w:p w:rsidR="003A5AC3" w:rsidRPr="000728B5" w:rsidRDefault="003A5AC3" w:rsidP="00EE1981">
            <w:pPr>
              <w:tabs>
                <w:tab w:val="left" w:pos="900"/>
                <w:tab w:val="left" w:pos="1440"/>
              </w:tabs>
              <w:spacing w:after="0"/>
              <w:ind w:firstLine="540"/>
              <w:jc w:val="both"/>
              <w:rPr>
                <w:rFonts w:ascii="Times New Roman" w:hAnsi="Times New Roman"/>
                <w:sz w:val="24"/>
                <w:szCs w:val="24"/>
              </w:rPr>
            </w:pPr>
            <w:r w:rsidRPr="000728B5">
              <w:rPr>
                <w:rFonts w:ascii="Times New Roman" w:hAnsi="Times New Roman"/>
                <w:sz w:val="24"/>
                <w:szCs w:val="24"/>
              </w:rPr>
              <w:t>2. Клініко-психологічні класифікації.</w:t>
            </w:r>
          </w:p>
          <w:p w:rsidR="003A5AC3" w:rsidRPr="000728B5" w:rsidRDefault="003A5AC3" w:rsidP="00EE1981">
            <w:pPr>
              <w:tabs>
                <w:tab w:val="left" w:pos="900"/>
                <w:tab w:val="left" w:pos="1440"/>
              </w:tabs>
              <w:spacing w:after="0"/>
              <w:ind w:firstLine="540"/>
              <w:jc w:val="both"/>
              <w:rPr>
                <w:rFonts w:ascii="Times New Roman" w:hAnsi="Times New Roman"/>
                <w:sz w:val="24"/>
                <w:szCs w:val="24"/>
              </w:rPr>
            </w:pPr>
            <w:r w:rsidRPr="000728B5">
              <w:rPr>
                <w:rFonts w:ascii="Times New Roman" w:hAnsi="Times New Roman"/>
                <w:sz w:val="24"/>
                <w:szCs w:val="24"/>
              </w:rPr>
              <w:t>3. Психолого-педагогічнї класифікації.</w:t>
            </w:r>
          </w:p>
          <w:p w:rsidR="003A5AC3" w:rsidRPr="000728B5" w:rsidRDefault="003A5AC3" w:rsidP="00EE1981">
            <w:pPr>
              <w:tabs>
                <w:tab w:val="left" w:pos="900"/>
                <w:tab w:val="left" w:pos="1440"/>
              </w:tabs>
              <w:spacing w:after="0"/>
              <w:ind w:firstLine="540"/>
              <w:jc w:val="both"/>
              <w:rPr>
                <w:rFonts w:ascii="Times New Roman" w:hAnsi="Times New Roman"/>
                <w:sz w:val="24"/>
                <w:szCs w:val="24"/>
              </w:rPr>
            </w:pPr>
            <w:r w:rsidRPr="000728B5">
              <w:rPr>
                <w:rFonts w:ascii="Times New Roman" w:hAnsi="Times New Roman"/>
                <w:sz w:val="24"/>
                <w:szCs w:val="24"/>
              </w:rPr>
              <w:t>4. Мультиаксальна класифікація М.Корнєва.</w:t>
            </w:r>
          </w:p>
          <w:p w:rsidR="003A5AC3" w:rsidRPr="000728B5" w:rsidRDefault="003A5AC3">
            <w:pPr>
              <w:tabs>
                <w:tab w:val="left" w:pos="900"/>
              </w:tabs>
              <w:spacing w:after="0"/>
              <w:jc w:val="both"/>
              <w:rPr>
                <w:rFonts w:ascii="Times New Roman" w:hAnsi="Times New Roman"/>
                <w:b/>
                <w:sz w:val="24"/>
                <w:szCs w:val="24"/>
              </w:rPr>
            </w:pP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самостійне опрацювання</w:t>
            </w:r>
          </w:p>
        </w:tc>
        <w:tc>
          <w:tcPr>
            <w:tcW w:w="0" w:type="auto"/>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69574D">
        <w:trPr>
          <w:trHeight w:val="364"/>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Перший тиждень жовтня</w:t>
            </w:r>
          </w:p>
        </w:tc>
        <w:tc>
          <w:tcPr>
            <w:tcW w:w="6478" w:type="dxa"/>
            <w:gridSpan w:val="2"/>
          </w:tcPr>
          <w:p w:rsidR="003A5AC3" w:rsidRPr="000728B5" w:rsidRDefault="003A5AC3" w:rsidP="00820CCE">
            <w:pPr>
              <w:tabs>
                <w:tab w:val="left" w:pos="900"/>
              </w:tabs>
              <w:spacing w:after="0"/>
              <w:ind w:firstLine="540"/>
              <w:jc w:val="both"/>
              <w:rPr>
                <w:rFonts w:ascii="Times New Roman" w:hAnsi="Times New Roman"/>
                <w:b/>
                <w:bCs/>
                <w:sz w:val="24"/>
                <w:szCs w:val="24"/>
              </w:rPr>
            </w:pPr>
            <w:r w:rsidRPr="000728B5">
              <w:rPr>
                <w:rFonts w:ascii="Times New Roman" w:hAnsi="Times New Roman"/>
                <w:b/>
                <w:sz w:val="24"/>
                <w:szCs w:val="24"/>
              </w:rPr>
              <w:t xml:space="preserve">Тема 1.3. </w:t>
            </w:r>
            <w:r w:rsidRPr="000728B5">
              <w:rPr>
                <w:rFonts w:ascii="Times New Roman" w:hAnsi="Times New Roman"/>
                <w:b/>
                <w:bCs/>
                <w:sz w:val="24"/>
                <w:szCs w:val="24"/>
              </w:rPr>
              <w:t xml:space="preserve">Анатомо-фізіологічні механізми мовленнєвої діяльності </w:t>
            </w:r>
          </w:p>
          <w:p w:rsidR="003A5AC3" w:rsidRPr="000728B5" w:rsidRDefault="003A5AC3" w:rsidP="00FF22FF">
            <w:pPr>
              <w:numPr>
                <w:ilvl w:val="0"/>
                <w:numId w:val="6"/>
              </w:numPr>
              <w:tabs>
                <w:tab w:val="left" w:pos="900"/>
                <w:tab w:val="left" w:pos="1440"/>
              </w:tabs>
              <w:overflowPunct w:val="0"/>
              <w:autoSpaceDE w:val="0"/>
              <w:autoSpaceDN w:val="0"/>
              <w:adjustRightInd w:val="0"/>
              <w:spacing w:after="0" w:line="240" w:lineRule="auto"/>
              <w:jc w:val="both"/>
              <w:textAlignment w:val="baseline"/>
              <w:rPr>
                <w:rFonts w:ascii="Times New Roman" w:hAnsi="Times New Roman"/>
                <w:sz w:val="24"/>
                <w:szCs w:val="24"/>
              </w:rPr>
            </w:pPr>
            <w:r w:rsidRPr="000728B5">
              <w:rPr>
                <w:rFonts w:ascii="Times New Roman" w:hAnsi="Times New Roman"/>
                <w:sz w:val="24"/>
                <w:szCs w:val="24"/>
              </w:rPr>
              <w:t>Органи мовлення та їх механізми. Загальна характеристика.</w:t>
            </w:r>
          </w:p>
          <w:p w:rsidR="003A5AC3" w:rsidRPr="000728B5" w:rsidRDefault="003A5AC3" w:rsidP="00FF22FF">
            <w:pPr>
              <w:numPr>
                <w:ilvl w:val="0"/>
                <w:numId w:val="6"/>
              </w:numPr>
              <w:tabs>
                <w:tab w:val="left" w:pos="900"/>
                <w:tab w:val="left" w:pos="1440"/>
              </w:tabs>
              <w:overflowPunct w:val="0"/>
              <w:autoSpaceDE w:val="0"/>
              <w:autoSpaceDN w:val="0"/>
              <w:adjustRightInd w:val="0"/>
              <w:spacing w:after="0" w:line="240" w:lineRule="auto"/>
              <w:jc w:val="both"/>
              <w:textAlignment w:val="baseline"/>
              <w:rPr>
                <w:rFonts w:ascii="Times New Roman" w:hAnsi="Times New Roman"/>
                <w:sz w:val="24"/>
                <w:szCs w:val="24"/>
              </w:rPr>
            </w:pPr>
            <w:r w:rsidRPr="000728B5">
              <w:rPr>
                <w:rFonts w:ascii="Times New Roman" w:hAnsi="Times New Roman"/>
                <w:sz w:val="24"/>
                <w:szCs w:val="24"/>
              </w:rPr>
              <w:t>Центральні механізми мовлення.</w:t>
            </w:r>
          </w:p>
          <w:p w:rsidR="003A5AC3" w:rsidRPr="000728B5" w:rsidRDefault="003A5AC3" w:rsidP="00FF22FF">
            <w:pPr>
              <w:numPr>
                <w:ilvl w:val="0"/>
                <w:numId w:val="6"/>
              </w:numPr>
              <w:tabs>
                <w:tab w:val="left" w:pos="900"/>
                <w:tab w:val="left" w:pos="1440"/>
              </w:tabs>
              <w:overflowPunct w:val="0"/>
              <w:autoSpaceDE w:val="0"/>
              <w:autoSpaceDN w:val="0"/>
              <w:adjustRightInd w:val="0"/>
              <w:spacing w:after="0" w:line="240" w:lineRule="auto"/>
              <w:jc w:val="both"/>
              <w:textAlignment w:val="baseline"/>
              <w:rPr>
                <w:rFonts w:ascii="Times New Roman" w:hAnsi="Times New Roman"/>
                <w:sz w:val="24"/>
                <w:szCs w:val="24"/>
              </w:rPr>
            </w:pPr>
            <w:r w:rsidRPr="000728B5">
              <w:rPr>
                <w:rFonts w:ascii="Times New Roman" w:hAnsi="Times New Roman"/>
                <w:sz w:val="24"/>
                <w:szCs w:val="24"/>
              </w:rPr>
              <w:t>Периферичні органи мовлення.</w:t>
            </w:r>
          </w:p>
          <w:p w:rsidR="003A5AC3" w:rsidRPr="000728B5" w:rsidRDefault="003A5AC3" w:rsidP="00FF22FF">
            <w:pPr>
              <w:numPr>
                <w:ilvl w:val="0"/>
                <w:numId w:val="6"/>
              </w:numPr>
              <w:tabs>
                <w:tab w:val="left" w:pos="900"/>
                <w:tab w:val="left" w:pos="1440"/>
              </w:tabs>
              <w:overflowPunct w:val="0"/>
              <w:autoSpaceDE w:val="0"/>
              <w:autoSpaceDN w:val="0"/>
              <w:adjustRightInd w:val="0"/>
              <w:spacing w:after="0" w:line="240" w:lineRule="auto"/>
              <w:jc w:val="both"/>
              <w:textAlignment w:val="baseline"/>
              <w:rPr>
                <w:rFonts w:ascii="Times New Roman" w:hAnsi="Times New Roman"/>
                <w:sz w:val="24"/>
                <w:szCs w:val="24"/>
              </w:rPr>
            </w:pPr>
            <w:r w:rsidRPr="000728B5">
              <w:rPr>
                <w:rFonts w:ascii="Times New Roman" w:hAnsi="Times New Roman"/>
                <w:sz w:val="24"/>
                <w:szCs w:val="24"/>
              </w:rPr>
              <w:t>Класифікація звуків української мови.</w:t>
            </w:r>
          </w:p>
          <w:p w:rsidR="003A5AC3" w:rsidRPr="000728B5" w:rsidRDefault="003A5AC3" w:rsidP="00FF22FF">
            <w:pPr>
              <w:numPr>
                <w:ilvl w:val="0"/>
                <w:numId w:val="6"/>
              </w:numPr>
              <w:tabs>
                <w:tab w:val="left" w:pos="900"/>
                <w:tab w:val="left" w:pos="1440"/>
              </w:tabs>
              <w:overflowPunct w:val="0"/>
              <w:autoSpaceDE w:val="0"/>
              <w:autoSpaceDN w:val="0"/>
              <w:adjustRightInd w:val="0"/>
              <w:spacing w:after="0" w:line="240" w:lineRule="auto"/>
              <w:jc w:val="both"/>
              <w:textAlignment w:val="baseline"/>
              <w:rPr>
                <w:rFonts w:ascii="Times New Roman" w:hAnsi="Times New Roman"/>
                <w:sz w:val="24"/>
                <w:szCs w:val="24"/>
              </w:rPr>
            </w:pPr>
            <w:r w:rsidRPr="000728B5">
              <w:rPr>
                <w:rFonts w:ascii="Times New Roman" w:hAnsi="Times New Roman"/>
                <w:sz w:val="24"/>
                <w:szCs w:val="24"/>
              </w:rPr>
              <w:t>Вікові особливості дитячого мовлення та його механізмів в онтогенезі:</w:t>
            </w:r>
          </w:p>
          <w:p w:rsidR="003A5AC3" w:rsidRPr="000728B5" w:rsidRDefault="003A5AC3" w:rsidP="00820CCE">
            <w:pPr>
              <w:tabs>
                <w:tab w:val="left" w:pos="900"/>
                <w:tab w:val="left" w:pos="1440"/>
              </w:tabs>
              <w:spacing w:after="0"/>
              <w:ind w:firstLine="1260"/>
              <w:jc w:val="both"/>
              <w:rPr>
                <w:rFonts w:ascii="Times New Roman" w:hAnsi="Times New Roman"/>
                <w:sz w:val="24"/>
                <w:szCs w:val="24"/>
              </w:rPr>
            </w:pPr>
            <w:r w:rsidRPr="000728B5">
              <w:rPr>
                <w:rFonts w:ascii="Times New Roman" w:hAnsi="Times New Roman"/>
                <w:sz w:val="24"/>
                <w:szCs w:val="24"/>
              </w:rPr>
              <w:t>А) артикуляційний апарат;</w:t>
            </w:r>
          </w:p>
          <w:p w:rsidR="003A5AC3" w:rsidRPr="000728B5" w:rsidRDefault="003A5AC3" w:rsidP="00820CCE">
            <w:pPr>
              <w:tabs>
                <w:tab w:val="left" w:pos="900"/>
                <w:tab w:val="left" w:pos="1440"/>
              </w:tabs>
              <w:spacing w:after="0"/>
              <w:ind w:firstLine="1260"/>
              <w:jc w:val="both"/>
              <w:rPr>
                <w:rFonts w:ascii="Times New Roman" w:hAnsi="Times New Roman"/>
                <w:sz w:val="24"/>
                <w:szCs w:val="24"/>
              </w:rPr>
            </w:pPr>
            <w:r w:rsidRPr="000728B5">
              <w:rPr>
                <w:rFonts w:ascii="Times New Roman" w:hAnsi="Times New Roman"/>
                <w:sz w:val="24"/>
                <w:szCs w:val="24"/>
              </w:rPr>
              <w:t>Б) дихальний апарат;</w:t>
            </w:r>
          </w:p>
          <w:p w:rsidR="003A5AC3" w:rsidRPr="000728B5" w:rsidRDefault="003A5AC3" w:rsidP="00820CCE">
            <w:pPr>
              <w:tabs>
                <w:tab w:val="left" w:pos="900"/>
                <w:tab w:val="left" w:pos="1440"/>
              </w:tabs>
              <w:spacing w:after="0"/>
              <w:ind w:firstLine="1260"/>
              <w:jc w:val="both"/>
              <w:rPr>
                <w:rFonts w:ascii="Times New Roman" w:hAnsi="Times New Roman"/>
                <w:sz w:val="24"/>
                <w:szCs w:val="24"/>
              </w:rPr>
            </w:pPr>
            <w:r w:rsidRPr="000728B5">
              <w:rPr>
                <w:rFonts w:ascii="Times New Roman" w:hAnsi="Times New Roman"/>
                <w:sz w:val="24"/>
                <w:szCs w:val="24"/>
              </w:rPr>
              <w:t>В) слуховий апарат;</w:t>
            </w:r>
          </w:p>
          <w:p w:rsidR="003A5AC3" w:rsidRPr="000728B5" w:rsidRDefault="003A5AC3" w:rsidP="00820CCE">
            <w:pPr>
              <w:tabs>
                <w:tab w:val="num" w:pos="1080"/>
                <w:tab w:val="num" w:pos="1440"/>
              </w:tabs>
              <w:overflowPunct w:val="0"/>
              <w:autoSpaceDE w:val="0"/>
              <w:autoSpaceDN w:val="0"/>
              <w:adjustRightInd w:val="0"/>
              <w:spacing w:after="0" w:line="240" w:lineRule="auto"/>
              <w:ind w:firstLine="1272"/>
              <w:jc w:val="both"/>
              <w:textAlignment w:val="baseline"/>
              <w:rPr>
                <w:rFonts w:ascii="Times New Roman" w:hAnsi="Times New Roman"/>
                <w:sz w:val="24"/>
                <w:szCs w:val="24"/>
              </w:rPr>
            </w:pPr>
            <w:r w:rsidRPr="000728B5">
              <w:rPr>
                <w:rFonts w:ascii="Times New Roman" w:hAnsi="Times New Roman"/>
                <w:sz w:val="24"/>
                <w:szCs w:val="24"/>
              </w:rPr>
              <w:t>Г) зоровий апарат.</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самостійна робота</w:t>
            </w:r>
          </w:p>
        </w:tc>
        <w:tc>
          <w:tcPr>
            <w:tcW w:w="1843" w:type="dxa"/>
            <w:gridSpan w:val="2"/>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10</w:t>
            </w:r>
          </w:p>
        </w:tc>
      </w:tr>
      <w:tr w:rsidR="003A5AC3" w:rsidRPr="000728B5" w:rsidTr="0036323F">
        <w:tc>
          <w:tcPr>
            <w:tcW w:w="12753" w:type="dxa"/>
            <w:gridSpan w:val="7"/>
            <w:vAlign w:val="center"/>
          </w:tcPr>
          <w:p w:rsidR="003A5AC3" w:rsidRPr="000728B5" w:rsidRDefault="003A5AC3" w:rsidP="00820CCE">
            <w:pPr>
              <w:spacing w:after="0" w:line="256" w:lineRule="auto"/>
              <w:jc w:val="center"/>
              <w:rPr>
                <w:rFonts w:ascii="Times New Roman" w:hAnsi="Times New Roman"/>
                <w:b/>
                <w:bCs/>
                <w:sz w:val="24"/>
                <w:szCs w:val="24"/>
              </w:rPr>
            </w:pPr>
            <w:r w:rsidRPr="000728B5">
              <w:rPr>
                <w:rFonts w:ascii="Times New Roman" w:hAnsi="Times New Roman"/>
                <w:b/>
                <w:bCs/>
                <w:sz w:val="24"/>
                <w:szCs w:val="24"/>
              </w:rPr>
              <w:t>Змістовий модуль 2. Дислалія</w:t>
            </w:r>
          </w:p>
        </w:tc>
      </w:tr>
      <w:tr w:rsidR="003A5AC3" w:rsidRPr="000728B5" w:rsidTr="0069574D">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color w:val="FF0000"/>
                <w:sz w:val="24"/>
                <w:szCs w:val="24"/>
              </w:rPr>
            </w:pPr>
            <w:r w:rsidRPr="000728B5">
              <w:rPr>
                <w:rFonts w:ascii="Times New Roman" w:hAnsi="Times New Roman"/>
                <w:color w:val="FF0000"/>
                <w:sz w:val="24"/>
                <w:szCs w:val="24"/>
              </w:rPr>
              <w:t>2</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9107C2">
            <w:pPr>
              <w:tabs>
                <w:tab w:val="left" w:pos="900"/>
              </w:tabs>
              <w:spacing w:after="0"/>
              <w:ind w:firstLine="563"/>
              <w:jc w:val="both"/>
              <w:rPr>
                <w:rFonts w:ascii="Times New Roman" w:hAnsi="Times New Roman"/>
                <w:sz w:val="24"/>
                <w:szCs w:val="24"/>
              </w:rPr>
            </w:pPr>
            <w:r w:rsidRPr="000728B5">
              <w:rPr>
                <w:rFonts w:ascii="Times New Roman" w:hAnsi="Times New Roman"/>
                <w:b/>
                <w:sz w:val="24"/>
                <w:szCs w:val="24"/>
              </w:rPr>
              <w:t xml:space="preserve">Тема 2.1 </w:t>
            </w:r>
            <w:r w:rsidRPr="000728B5">
              <w:rPr>
                <w:rFonts w:ascii="Times New Roman" w:hAnsi="Times New Roman"/>
                <w:b/>
                <w:bCs/>
                <w:sz w:val="24"/>
                <w:szCs w:val="24"/>
              </w:rPr>
              <w:t xml:space="preserve">Дислалія. Класифікація. Загальна характеристика. </w:t>
            </w:r>
          </w:p>
          <w:p w:rsidR="003A5AC3" w:rsidRPr="000728B5" w:rsidRDefault="003A5AC3" w:rsidP="00FF22FF">
            <w:pPr>
              <w:numPr>
                <w:ilvl w:val="0"/>
                <w:numId w:val="10"/>
              </w:numPr>
              <w:tabs>
                <w:tab w:val="clear" w:pos="1800"/>
                <w:tab w:val="num" w:pos="1414"/>
              </w:tabs>
              <w:overflowPunct w:val="0"/>
              <w:autoSpaceDE w:val="0"/>
              <w:autoSpaceDN w:val="0"/>
              <w:adjustRightInd w:val="0"/>
              <w:spacing w:after="0" w:line="240" w:lineRule="auto"/>
              <w:ind w:left="705" w:hanging="284"/>
              <w:jc w:val="both"/>
              <w:textAlignment w:val="baseline"/>
              <w:rPr>
                <w:rFonts w:ascii="Times New Roman" w:hAnsi="Times New Roman"/>
                <w:sz w:val="24"/>
                <w:szCs w:val="24"/>
              </w:rPr>
            </w:pPr>
            <w:r w:rsidRPr="000728B5">
              <w:rPr>
                <w:rFonts w:ascii="Times New Roman" w:hAnsi="Times New Roman"/>
                <w:sz w:val="24"/>
                <w:szCs w:val="24"/>
              </w:rPr>
              <w:t>Визначення дислалії. Історія дослідження дислалії.</w:t>
            </w:r>
          </w:p>
          <w:p w:rsidR="003A5AC3" w:rsidRPr="000728B5" w:rsidRDefault="003A5AC3" w:rsidP="00FF22FF">
            <w:pPr>
              <w:numPr>
                <w:ilvl w:val="0"/>
                <w:numId w:val="10"/>
              </w:numPr>
              <w:tabs>
                <w:tab w:val="clear" w:pos="1800"/>
                <w:tab w:val="num" w:pos="1414"/>
              </w:tabs>
              <w:overflowPunct w:val="0"/>
              <w:autoSpaceDE w:val="0"/>
              <w:autoSpaceDN w:val="0"/>
              <w:adjustRightInd w:val="0"/>
              <w:spacing w:after="0" w:line="240" w:lineRule="auto"/>
              <w:ind w:left="705" w:hanging="284"/>
              <w:jc w:val="both"/>
              <w:textAlignment w:val="baseline"/>
              <w:rPr>
                <w:rFonts w:ascii="Times New Roman" w:hAnsi="Times New Roman"/>
                <w:sz w:val="24"/>
                <w:szCs w:val="24"/>
              </w:rPr>
            </w:pPr>
            <w:r w:rsidRPr="000728B5">
              <w:rPr>
                <w:rFonts w:ascii="Times New Roman" w:hAnsi="Times New Roman"/>
                <w:sz w:val="24"/>
                <w:szCs w:val="24"/>
              </w:rPr>
              <w:t>Класифікації дислалії.</w:t>
            </w:r>
          </w:p>
          <w:p w:rsidR="003A5AC3" w:rsidRPr="000728B5" w:rsidRDefault="003A5AC3" w:rsidP="00FF22FF">
            <w:pPr>
              <w:numPr>
                <w:ilvl w:val="0"/>
                <w:numId w:val="10"/>
              </w:numPr>
              <w:tabs>
                <w:tab w:val="clear" w:pos="1800"/>
                <w:tab w:val="num" w:pos="1414"/>
              </w:tabs>
              <w:overflowPunct w:val="0"/>
              <w:autoSpaceDE w:val="0"/>
              <w:autoSpaceDN w:val="0"/>
              <w:adjustRightInd w:val="0"/>
              <w:spacing w:after="0" w:line="240" w:lineRule="auto"/>
              <w:ind w:left="705" w:hanging="284"/>
              <w:jc w:val="both"/>
              <w:textAlignment w:val="baseline"/>
              <w:rPr>
                <w:rFonts w:ascii="Times New Roman" w:hAnsi="Times New Roman"/>
                <w:sz w:val="24"/>
                <w:szCs w:val="24"/>
              </w:rPr>
            </w:pPr>
            <w:r w:rsidRPr="000728B5">
              <w:rPr>
                <w:rFonts w:ascii="Times New Roman" w:hAnsi="Times New Roman"/>
                <w:sz w:val="24"/>
                <w:szCs w:val="24"/>
              </w:rPr>
              <w:t>Механічна дислалія. Загальна характеристика.</w:t>
            </w:r>
          </w:p>
          <w:p w:rsidR="003A5AC3" w:rsidRPr="000728B5" w:rsidRDefault="003A5AC3" w:rsidP="00FF22FF">
            <w:pPr>
              <w:numPr>
                <w:ilvl w:val="0"/>
                <w:numId w:val="10"/>
              </w:numPr>
              <w:tabs>
                <w:tab w:val="clear" w:pos="1800"/>
                <w:tab w:val="num" w:pos="1414"/>
              </w:tabs>
              <w:overflowPunct w:val="0"/>
              <w:autoSpaceDE w:val="0"/>
              <w:autoSpaceDN w:val="0"/>
              <w:adjustRightInd w:val="0"/>
              <w:spacing w:after="0" w:line="240" w:lineRule="auto"/>
              <w:ind w:left="705" w:hanging="284"/>
              <w:jc w:val="both"/>
              <w:textAlignment w:val="baseline"/>
              <w:rPr>
                <w:rFonts w:ascii="Times New Roman" w:hAnsi="Times New Roman"/>
                <w:sz w:val="24"/>
                <w:szCs w:val="24"/>
              </w:rPr>
            </w:pPr>
            <w:r w:rsidRPr="000728B5">
              <w:rPr>
                <w:rFonts w:ascii="Times New Roman" w:hAnsi="Times New Roman"/>
                <w:sz w:val="24"/>
                <w:szCs w:val="24"/>
              </w:rPr>
              <w:t xml:space="preserve">Функціональна дислалія. Форми. Загальна характеристика. </w:t>
            </w:r>
          </w:p>
          <w:p w:rsidR="003A5AC3" w:rsidRPr="000728B5" w:rsidRDefault="003A5AC3" w:rsidP="00FF22FF">
            <w:pPr>
              <w:numPr>
                <w:ilvl w:val="0"/>
                <w:numId w:val="10"/>
              </w:numPr>
              <w:tabs>
                <w:tab w:val="clear" w:pos="1800"/>
                <w:tab w:val="num" w:pos="1414"/>
              </w:tabs>
              <w:overflowPunct w:val="0"/>
              <w:autoSpaceDE w:val="0"/>
              <w:autoSpaceDN w:val="0"/>
              <w:adjustRightInd w:val="0"/>
              <w:spacing w:after="0" w:line="240" w:lineRule="auto"/>
              <w:ind w:left="705" w:hanging="284"/>
              <w:jc w:val="both"/>
              <w:textAlignment w:val="baseline"/>
              <w:rPr>
                <w:rFonts w:ascii="Times New Roman" w:hAnsi="Times New Roman"/>
                <w:sz w:val="24"/>
                <w:szCs w:val="24"/>
              </w:rPr>
            </w:pPr>
            <w:r w:rsidRPr="000728B5">
              <w:rPr>
                <w:rFonts w:ascii="Times New Roman" w:hAnsi="Times New Roman"/>
                <w:sz w:val="24"/>
                <w:szCs w:val="24"/>
              </w:rPr>
              <w:t xml:space="preserve">Мономорфна дислалія та поліморфна дислалія. </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5</w:t>
            </w:r>
          </w:p>
          <w:p w:rsidR="003A5AC3" w:rsidRPr="000728B5" w:rsidRDefault="003A5AC3">
            <w:pPr>
              <w:spacing w:after="0" w:line="240" w:lineRule="auto"/>
              <w:jc w:val="center"/>
              <w:rPr>
                <w:rFonts w:ascii="Times New Roman" w:hAnsi="Times New Roman"/>
                <w:sz w:val="24"/>
                <w:szCs w:val="24"/>
              </w:rPr>
            </w:pPr>
          </w:p>
        </w:tc>
      </w:tr>
      <w:tr w:rsidR="003A5AC3" w:rsidRPr="000728B5" w:rsidTr="0069574D">
        <w:tc>
          <w:tcPr>
            <w:tcW w:w="0" w:type="auto"/>
            <w:vAlign w:val="center"/>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4 </w:t>
            </w:r>
          </w:p>
          <w:p w:rsidR="003A5AC3" w:rsidRPr="000728B5" w:rsidRDefault="003A5AC3">
            <w:pPr>
              <w:spacing w:after="0" w:line="240" w:lineRule="auto"/>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9107C2">
            <w:pPr>
              <w:tabs>
                <w:tab w:val="left" w:pos="900"/>
              </w:tabs>
              <w:spacing w:after="0"/>
              <w:ind w:firstLine="540"/>
              <w:jc w:val="both"/>
              <w:rPr>
                <w:rFonts w:ascii="Times New Roman" w:hAnsi="Times New Roman"/>
                <w:b/>
                <w:bCs/>
                <w:sz w:val="24"/>
                <w:szCs w:val="24"/>
              </w:rPr>
            </w:pPr>
            <w:r w:rsidRPr="000728B5">
              <w:rPr>
                <w:rFonts w:ascii="Times New Roman" w:hAnsi="Times New Roman"/>
                <w:b/>
                <w:sz w:val="24"/>
                <w:szCs w:val="24"/>
              </w:rPr>
              <w:t xml:space="preserve">Тема 2.1. </w:t>
            </w:r>
            <w:r w:rsidRPr="000728B5">
              <w:rPr>
                <w:rFonts w:ascii="Times New Roman" w:hAnsi="Times New Roman"/>
                <w:b/>
                <w:bCs/>
                <w:sz w:val="24"/>
                <w:szCs w:val="24"/>
              </w:rPr>
              <w:t xml:space="preserve">Дислалія. Класифікація. Загальна характеристика. </w:t>
            </w:r>
          </w:p>
          <w:p w:rsidR="003A5AC3" w:rsidRPr="000728B5" w:rsidRDefault="003A5AC3" w:rsidP="00FF22FF">
            <w:pPr>
              <w:numPr>
                <w:ilvl w:val="0"/>
                <w:numId w:val="11"/>
              </w:numPr>
              <w:tabs>
                <w:tab w:val="clear" w:pos="1800"/>
                <w:tab w:val="num" w:pos="847"/>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Визначення дислалії. Історія дослідження дислалії.</w:t>
            </w:r>
          </w:p>
          <w:p w:rsidR="003A5AC3" w:rsidRPr="000728B5" w:rsidRDefault="003A5AC3" w:rsidP="00FF22FF">
            <w:pPr>
              <w:numPr>
                <w:ilvl w:val="0"/>
                <w:numId w:val="11"/>
              </w:numPr>
              <w:tabs>
                <w:tab w:val="clear" w:pos="1800"/>
                <w:tab w:val="num" w:pos="847"/>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Класифікації дислалії.</w:t>
            </w:r>
          </w:p>
          <w:p w:rsidR="003A5AC3" w:rsidRPr="000728B5" w:rsidRDefault="003A5AC3" w:rsidP="00FF22FF">
            <w:pPr>
              <w:numPr>
                <w:ilvl w:val="0"/>
                <w:numId w:val="11"/>
              </w:numPr>
              <w:tabs>
                <w:tab w:val="clear" w:pos="1800"/>
                <w:tab w:val="num" w:pos="847"/>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Механічна дислалія. Загальна характеристика.</w:t>
            </w:r>
          </w:p>
          <w:p w:rsidR="003A5AC3" w:rsidRPr="000728B5" w:rsidRDefault="003A5AC3" w:rsidP="00FF22FF">
            <w:pPr>
              <w:numPr>
                <w:ilvl w:val="0"/>
                <w:numId w:val="11"/>
              </w:numPr>
              <w:tabs>
                <w:tab w:val="clear" w:pos="1800"/>
                <w:tab w:val="num" w:pos="847"/>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Функціональна дислалія. Форми. Загальна характеристика.</w:t>
            </w:r>
          </w:p>
          <w:p w:rsidR="003A5AC3" w:rsidRPr="000728B5" w:rsidRDefault="003A5AC3" w:rsidP="00FF22FF">
            <w:pPr>
              <w:numPr>
                <w:ilvl w:val="0"/>
                <w:numId w:val="11"/>
              </w:numPr>
              <w:tabs>
                <w:tab w:val="clear" w:pos="1800"/>
                <w:tab w:val="num" w:pos="847"/>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 xml:space="preserve">Мономорфна дислалія та поліморфна дислалія. </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0" w:type="auto"/>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36323F">
        <w:tc>
          <w:tcPr>
            <w:tcW w:w="2306" w:type="dxa"/>
          </w:tcPr>
          <w:p w:rsidR="003A5AC3" w:rsidRPr="000728B5" w:rsidRDefault="003A5AC3" w:rsidP="009107C2">
            <w:pPr>
              <w:spacing w:after="0" w:line="240" w:lineRule="auto"/>
              <w:jc w:val="center"/>
              <w:rPr>
                <w:rFonts w:ascii="Times New Roman" w:hAnsi="Times New Roman"/>
                <w:sz w:val="24"/>
                <w:szCs w:val="24"/>
              </w:rPr>
            </w:pPr>
            <w:r w:rsidRPr="000728B5">
              <w:rPr>
                <w:rFonts w:ascii="Times New Roman" w:hAnsi="Times New Roman"/>
                <w:sz w:val="24"/>
                <w:szCs w:val="24"/>
              </w:rPr>
              <w:t xml:space="preserve">Тиждень А </w:t>
            </w:r>
          </w:p>
          <w:p w:rsidR="003A5AC3" w:rsidRPr="000728B5" w:rsidRDefault="003A5AC3" w:rsidP="009107C2">
            <w:pPr>
              <w:spacing w:after="0" w:line="240" w:lineRule="auto"/>
              <w:jc w:val="center"/>
              <w:rPr>
                <w:rFonts w:ascii="Times New Roman" w:hAnsi="Times New Roman"/>
                <w:sz w:val="24"/>
                <w:szCs w:val="24"/>
              </w:rPr>
            </w:pPr>
            <w:r w:rsidRPr="000728B5">
              <w:rPr>
                <w:rFonts w:ascii="Times New Roman" w:hAnsi="Times New Roman"/>
                <w:sz w:val="24"/>
                <w:szCs w:val="24"/>
              </w:rPr>
              <w:t>2 академічних години</w:t>
            </w:r>
          </w:p>
          <w:p w:rsidR="003A5AC3" w:rsidRPr="000728B5" w:rsidRDefault="003A5AC3">
            <w:pPr>
              <w:spacing w:after="0" w:line="240" w:lineRule="auto"/>
              <w:jc w:val="center"/>
              <w:rPr>
                <w:rFonts w:ascii="Times New Roman" w:hAnsi="Times New Roman"/>
                <w:sz w:val="24"/>
                <w:szCs w:val="24"/>
              </w:rPr>
            </w:pPr>
          </w:p>
        </w:tc>
        <w:tc>
          <w:tcPr>
            <w:tcW w:w="6478" w:type="dxa"/>
            <w:gridSpan w:val="2"/>
          </w:tcPr>
          <w:p w:rsidR="003A5AC3" w:rsidRPr="000728B5" w:rsidRDefault="003A5AC3" w:rsidP="009107C2">
            <w:pPr>
              <w:tabs>
                <w:tab w:val="left" w:pos="900"/>
              </w:tabs>
              <w:spacing w:after="0"/>
              <w:ind w:firstLine="540"/>
              <w:jc w:val="both"/>
              <w:rPr>
                <w:rFonts w:ascii="Times New Roman" w:hAnsi="Times New Roman"/>
                <w:sz w:val="24"/>
                <w:szCs w:val="24"/>
              </w:rPr>
            </w:pPr>
            <w:r w:rsidRPr="000728B5">
              <w:rPr>
                <w:rFonts w:ascii="Times New Roman" w:hAnsi="Times New Roman"/>
                <w:b/>
                <w:sz w:val="24"/>
                <w:szCs w:val="24"/>
              </w:rPr>
              <w:t xml:space="preserve">Тема 2.2. </w:t>
            </w:r>
            <w:r w:rsidRPr="000728B5">
              <w:rPr>
                <w:rFonts w:ascii="Times New Roman" w:hAnsi="Times New Roman"/>
                <w:b/>
                <w:bCs/>
                <w:sz w:val="24"/>
                <w:szCs w:val="24"/>
              </w:rPr>
              <w:t xml:space="preserve">Методика логопедичної роботи з усунення дислалії. </w:t>
            </w:r>
          </w:p>
          <w:p w:rsidR="003A5AC3" w:rsidRPr="000728B5" w:rsidRDefault="003A5AC3" w:rsidP="00FF22FF">
            <w:pPr>
              <w:numPr>
                <w:ilvl w:val="0"/>
                <w:numId w:val="12"/>
              </w:numPr>
              <w:tabs>
                <w:tab w:val="clear" w:pos="1800"/>
                <w:tab w:val="left" w:pos="720"/>
                <w:tab w:val="left" w:pos="900"/>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Мета та умови ефективності здійснення логопедичного втручання при дислалії.</w:t>
            </w:r>
          </w:p>
          <w:p w:rsidR="003A5AC3" w:rsidRPr="000728B5" w:rsidRDefault="003A5AC3" w:rsidP="00FF22FF">
            <w:pPr>
              <w:numPr>
                <w:ilvl w:val="0"/>
                <w:numId w:val="12"/>
              </w:numPr>
              <w:tabs>
                <w:tab w:val="clear" w:pos="1800"/>
                <w:tab w:val="left" w:pos="720"/>
                <w:tab w:val="left" w:pos="900"/>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Етапи логопедичної роботи. Загальна характеристика.</w:t>
            </w:r>
          </w:p>
          <w:p w:rsidR="003A5AC3" w:rsidRPr="000728B5" w:rsidRDefault="003A5AC3" w:rsidP="00FF22FF">
            <w:pPr>
              <w:numPr>
                <w:ilvl w:val="0"/>
                <w:numId w:val="12"/>
              </w:numPr>
              <w:tabs>
                <w:tab w:val="clear" w:pos="1800"/>
                <w:tab w:val="left" w:pos="720"/>
                <w:tab w:val="left" w:pos="900"/>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Підготовчий етап: мета завдання, зміст.</w:t>
            </w:r>
          </w:p>
          <w:p w:rsidR="003A5AC3" w:rsidRPr="000728B5" w:rsidRDefault="003A5AC3" w:rsidP="00FF22FF">
            <w:pPr>
              <w:numPr>
                <w:ilvl w:val="0"/>
                <w:numId w:val="12"/>
              </w:numPr>
              <w:tabs>
                <w:tab w:val="clear" w:pos="1800"/>
                <w:tab w:val="left" w:pos="720"/>
                <w:tab w:val="left" w:pos="900"/>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Етап постановки правильної вимови звука: мета, завдання, зміст.</w:t>
            </w:r>
          </w:p>
          <w:p w:rsidR="003A5AC3" w:rsidRPr="000728B5" w:rsidRDefault="003A5AC3" w:rsidP="00FF22FF">
            <w:pPr>
              <w:numPr>
                <w:ilvl w:val="0"/>
                <w:numId w:val="12"/>
              </w:numPr>
              <w:tabs>
                <w:tab w:val="clear" w:pos="1800"/>
                <w:tab w:val="left" w:pos="720"/>
                <w:tab w:val="left" w:pos="900"/>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Етап автоматизації звуків: мета, завдання, зміст.</w:t>
            </w:r>
          </w:p>
          <w:p w:rsidR="003A5AC3" w:rsidRPr="000728B5" w:rsidRDefault="003A5AC3" w:rsidP="00FF22FF">
            <w:pPr>
              <w:numPr>
                <w:ilvl w:val="0"/>
                <w:numId w:val="12"/>
              </w:numPr>
              <w:tabs>
                <w:tab w:val="clear" w:pos="1800"/>
                <w:tab w:val="left" w:pos="720"/>
                <w:tab w:val="left" w:pos="900"/>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Етап дифереренціації звука: мета, завдання, зміст.</w:t>
            </w:r>
          </w:p>
          <w:p w:rsidR="003A5AC3" w:rsidRPr="000728B5" w:rsidRDefault="003A5AC3" w:rsidP="00FF22FF">
            <w:pPr>
              <w:numPr>
                <w:ilvl w:val="0"/>
                <w:numId w:val="12"/>
              </w:numPr>
              <w:tabs>
                <w:tab w:val="clear" w:pos="1800"/>
                <w:tab w:val="left" w:pos="720"/>
                <w:tab w:val="left" w:pos="900"/>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Етап введення звука у самостійне (зв’язне мовлення).</w:t>
            </w:r>
          </w:p>
          <w:p w:rsidR="003A5AC3" w:rsidRPr="000728B5" w:rsidRDefault="003A5AC3" w:rsidP="009107C2">
            <w:pPr>
              <w:spacing w:after="0" w:line="240" w:lineRule="auto"/>
              <w:jc w:val="both"/>
              <w:rPr>
                <w:rFonts w:ascii="Times New Roman" w:hAnsi="Times New Roman"/>
                <w:sz w:val="24"/>
                <w:szCs w:val="24"/>
              </w:rPr>
            </w:pP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7</w:t>
            </w:r>
          </w:p>
          <w:p w:rsidR="003A5AC3" w:rsidRPr="000728B5" w:rsidRDefault="003A5AC3">
            <w:pPr>
              <w:spacing w:after="0" w:line="240" w:lineRule="auto"/>
              <w:jc w:val="center"/>
              <w:rPr>
                <w:rFonts w:ascii="Times New Roman" w:hAnsi="Times New Roman"/>
                <w:sz w:val="24"/>
                <w:szCs w:val="24"/>
              </w:rPr>
            </w:pPr>
          </w:p>
        </w:tc>
      </w:tr>
      <w:tr w:rsidR="003A5AC3" w:rsidRPr="000728B5" w:rsidTr="0036323F">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2 академічних години</w:t>
            </w:r>
          </w:p>
        </w:tc>
        <w:tc>
          <w:tcPr>
            <w:tcW w:w="6478" w:type="dxa"/>
            <w:gridSpan w:val="2"/>
          </w:tcPr>
          <w:p w:rsidR="003A5AC3" w:rsidRPr="000728B5" w:rsidRDefault="003A5AC3" w:rsidP="009107C2">
            <w:pPr>
              <w:tabs>
                <w:tab w:val="left" w:pos="900"/>
              </w:tabs>
              <w:spacing w:after="0"/>
              <w:ind w:firstLine="540"/>
              <w:jc w:val="both"/>
              <w:rPr>
                <w:rFonts w:ascii="Times New Roman" w:hAnsi="Times New Roman"/>
                <w:b/>
                <w:bCs/>
                <w:sz w:val="24"/>
                <w:szCs w:val="24"/>
              </w:rPr>
            </w:pPr>
            <w:r w:rsidRPr="000728B5">
              <w:rPr>
                <w:rFonts w:ascii="Times New Roman" w:hAnsi="Times New Roman"/>
                <w:b/>
                <w:sz w:val="24"/>
                <w:szCs w:val="24"/>
              </w:rPr>
              <w:t xml:space="preserve">Тема 2.2. </w:t>
            </w:r>
            <w:r w:rsidRPr="000728B5">
              <w:rPr>
                <w:rFonts w:ascii="Times New Roman" w:hAnsi="Times New Roman"/>
                <w:b/>
                <w:bCs/>
                <w:sz w:val="24"/>
                <w:szCs w:val="24"/>
              </w:rPr>
              <w:t xml:space="preserve">Методика логопедичної роботи з усунення дислалії. </w:t>
            </w:r>
          </w:p>
          <w:p w:rsidR="003A5AC3" w:rsidRPr="000728B5" w:rsidRDefault="003A5AC3" w:rsidP="00FF22FF">
            <w:pPr>
              <w:numPr>
                <w:ilvl w:val="0"/>
                <w:numId w:val="13"/>
              </w:numPr>
              <w:tabs>
                <w:tab w:val="clear" w:pos="1800"/>
                <w:tab w:val="left" w:pos="720"/>
                <w:tab w:val="left" w:pos="900"/>
                <w:tab w:val="num" w:pos="1272"/>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Мета та умови ефективності здійснення логопедичного втручання при дислалії.</w:t>
            </w:r>
          </w:p>
          <w:p w:rsidR="003A5AC3" w:rsidRPr="000728B5" w:rsidRDefault="003A5AC3" w:rsidP="00FF22FF">
            <w:pPr>
              <w:numPr>
                <w:ilvl w:val="0"/>
                <w:numId w:val="13"/>
              </w:numPr>
              <w:tabs>
                <w:tab w:val="clear" w:pos="1800"/>
                <w:tab w:val="left" w:pos="720"/>
                <w:tab w:val="left" w:pos="900"/>
                <w:tab w:val="num" w:pos="1272"/>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Етапи логопедичної роботи. Загальна характеристика.</w:t>
            </w:r>
          </w:p>
          <w:p w:rsidR="003A5AC3" w:rsidRPr="000728B5" w:rsidRDefault="003A5AC3" w:rsidP="00FF22FF">
            <w:pPr>
              <w:numPr>
                <w:ilvl w:val="0"/>
                <w:numId w:val="13"/>
              </w:numPr>
              <w:tabs>
                <w:tab w:val="clear" w:pos="1800"/>
                <w:tab w:val="left" w:pos="720"/>
                <w:tab w:val="left" w:pos="900"/>
                <w:tab w:val="num" w:pos="1272"/>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Підготовчий етап: мета завдання, зміст.</w:t>
            </w:r>
          </w:p>
          <w:p w:rsidR="003A5AC3" w:rsidRPr="000728B5" w:rsidRDefault="003A5AC3" w:rsidP="00FF22FF">
            <w:pPr>
              <w:numPr>
                <w:ilvl w:val="0"/>
                <w:numId w:val="13"/>
              </w:numPr>
              <w:tabs>
                <w:tab w:val="clear" w:pos="1800"/>
                <w:tab w:val="left" w:pos="720"/>
                <w:tab w:val="left" w:pos="900"/>
                <w:tab w:val="num" w:pos="1272"/>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Етап постановки правильної вимови звука: мета, завдання, зміст.</w:t>
            </w:r>
          </w:p>
          <w:p w:rsidR="003A5AC3" w:rsidRPr="000728B5" w:rsidRDefault="003A5AC3" w:rsidP="00FF22FF">
            <w:pPr>
              <w:numPr>
                <w:ilvl w:val="0"/>
                <w:numId w:val="13"/>
              </w:numPr>
              <w:tabs>
                <w:tab w:val="clear" w:pos="1800"/>
                <w:tab w:val="left" w:pos="720"/>
                <w:tab w:val="left" w:pos="900"/>
                <w:tab w:val="num" w:pos="1272"/>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Етап автоматизації звуків: мета, завдання, зміст.</w:t>
            </w:r>
          </w:p>
          <w:p w:rsidR="003A5AC3" w:rsidRPr="000728B5" w:rsidRDefault="003A5AC3" w:rsidP="00FF22FF">
            <w:pPr>
              <w:numPr>
                <w:ilvl w:val="0"/>
                <w:numId w:val="13"/>
              </w:numPr>
              <w:tabs>
                <w:tab w:val="clear" w:pos="1800"/>
                <w:tab w:val="left" w:pos="720"/>
                <w:tab w:val="left" w:pos="900"/>
                <w:tab w:val="num" w:pos="1272"/>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Етап дифереренціації звука: мета, завдання, зміст.</w:t>
            </w:r>
          </w:p>
          <w:p w:rsidR="003A5AC3" w:rsidRPr="000728B5" w:rsidRDefault="003A5AC3" w:rsidP="00FF22FF">
            <w:pPr>
              <w:numPr>
                <w:ilvl w:val="0"/>
                <w:numId w:val="13"/>
              </w:numPr>
              <w:tabs>
                <w:tab w:val="clear" w:pos="1800"/>
                <w:tab w:val="left" w:pos="720"/>
                <w:tab w:val="left" w:pos="900"/>
                <w:tab w:val="num" w:pos="1272"/>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Етап введення звука у самостійне (зв’язне мовлення).</w:t>
            </w:r>
          </w:p>
          <w:p w:rsidR="003A5AC3" w:rsidRPr="000728B5" w:rsidRDefault="003A5AC3" w:rsidP="009107C2">
            <w:pPr>
              <w:tabs>
                <w:tab w:val="left" w:pos="900"/>
              </w:tabs>
              <w:spacing w:after="0"/>
              <w:ind w:left="540"/>
              <w:jc w:val="both"/>
              <w:rPr>
                <w:rFonts w:ascii="Times New Roman" w:hAnsi="Times New Roman"/>
                <w:b/>
                <w:sz w:val="24"/>
                <w:szCs w:val="24"/>
              </w:rPr>
            </w:pP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1843" w:type="dxa"/>
            <w:gridSpan w:val="2"/>
            <w:vMerge/>
          </w:tcPr>
          <w:p w:rsidR="003A5AC3" w:rsidRPr="000728B5" w:rsidRDefault="003A5AC3">
            <w:pPr>
              <w:spacing w:after="0" w:line="240" w:lineRule="auto"/>
              <w:jc w:val="center"/>
              <w:rPr>
                <w:rFonts w:ascii="Times New Roman" w:hAnsi="Times New Roman"/>
                <w:sz w:val="24"/>
                <w:szCs w:val="24"/>
              </w:rPr>
            </w:pPr>
          </w:p>
        </w:tc>
      </w:tr>
      <w:tr w:rsidR="003A5AC3" w:rsidRPr="000728B5" w:rsidTr="0069574D">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color w:val="FF0000"/>
                <w:sz w:val="24"/>
                <w:szCs w:val="24"/>
              </w:rPr>
            </w:pPr>
            <w:r w:rsidRPr="000728B5">
              <w:rPr>
                <w:rFonts w:ascii="Times New Roman" w:hAnsi="Times New Roman"/>
                <w:color w:val="FF0000"/>
                <w:sz w:val="24"/>
                <w:szCs w:val="24"/>
              </w:rPr>
              <w:t>2</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4407AC">
            <w:pPr>
              <w:spacing w:after="0"/>
              <w:ind w:left="-4" w:firstLine="544"/>
              <w:jc w:val="both"/>
              <w:rPr>
                <w:rFonts w:ascii="Times New Roman" w:hAnsi="Times New Roman"/>
                <w:sz w:val="24"/>
                <w:szCs w:val="24"/>
              </w:rPr>
            </w:pPr>
            <w:r w:rsidRPr="000728B5">
              <w:rPr>
                <w:rFonts w:ascii="Times New Roman" w:hAnsi="Times New Roman"/>
                <w:b/>
                <w:sz w:val="24"/>
                <w:szCs w:val="24"/>
              </w:rPr>
              <w:t xml:space="preserve">Тема 2.3. </w:t>
            </w:r>
            <w:r w:rsidRPr="000728B5">
              <w:rPr>
                <w:rFonts w:ascii="Times New Roman" w:hAnsi="Times New Roman"/>
                <w:sz w:val="24"/>
                <w:szCs w:val="24"/>
              </w:rPr>
              <w:t xml:space="preserve">Порушення вимови свистячих звуків. Методика логопедичної роботи. </w:t>
            </w:r>
          </w:p>
          <w:p w:rsidR="003A5AC3" w:rsidRPr="000728B5" w:rsidRDefault="003A5AC3" w:rsidP="00FF22FF">
            <w:pPr>
              <w:numPr>
                <w:ilvl w:val="0"/>
                <w:numId w:val="14"/>
              </w:numPr>
              <w:tabs>
                <w:tab w:val="clear" w:pos="1260"/>
                <w:tab w:val="num" w:pos="567"/>
                <w:tab w:val="num" w:pos="851"/>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0728B5">
              <w:rPr>
                <w:rFonts w:ascii="Times New Roman" w:hAnsi="Times New Roman"/>
                <w:sz w:val="24"/>
                <w:szCs w:val="24"/>
              </w:rPr>
              <w:t>Правильна артикуляція свистячих звуків. Загальна характеристика.</w:t>
            </w:r>
          </w:p>
          <w:p w:rsidR="003A5AC3" w:rsidRPr="000728B5" w:rsidRDefault="003A5AC3" w:rsidP="00FF22FF">
            <w:pPr>
              <w:numPr>
                <w:ilvl w:val="0"/>
                <w:numId w:val="14"/>
              </w:numPr>
              <w:tabs>
                <w:tab w:val="num" w:pos="851"/>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r w:rsidRPr="000728B5">
              <w:rPr>
                <w:rFonts w:ascii="Times New Roman" w:hAnsi="Times New Roman"/>
                <w:sz w:val="24"/>
                <w:szCs w:val="24"/>
              </w:rPr>
              <w:t>Види порушень свистячих звуків.</w:t>
            </w:r>
          </w:p>
          <w:p w:rsidR="003A5AC3" w:rsidRPr="000728B5" w:rsidRDefault="003A5AC3" w:rsidP="00FF22FF">
            <w:pPr>
              <w:numPr>
                <w:ilvl w:val="0"/>
                <w:numId w:val="14"/>
              </w:numPr>
              <w:tabs>
                <w:tab w:val="num" w:pos="851"/>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r w:rsidRPr="000728B5">
              <w:rPr>
                <w:rFonts w:ascii="Times New Roman" w:hAnsi="Times New Roman"/>
                <w:sz w:val="24"/>
                <w:szCs w:val="24"/>
              </w:rPr>
              <w:t>Сигматизм свистячих. Види. Загальна характеристика.</w:t>
            </w:r>
          </w:p>
          <w:p w:rsidR="003A5AC3" w:rsidRPr="000728B5" w:rsidRDefault="003A5AC3" w:rsidP="00FF22FF">
            <w:pPr>
              <w:numPr>
                <w:ilvl w:val="0"/>
                <w:numId w:val="14"/>
              </w:numPr>
              <w:tabs>
                <w:tab w:val="num" w:pos="851"/>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r w:rsidRPr="000728B5">
              <w:rPr>
                <w:rFonts w:ascii="Times New Roman" w:hAnsi="Times New Roman"/>
                <w:sz w:val="24"/>
                <w:szCs w:val="24"/>
              </w:rPr>
              <w:t>Парасигматизм свистячих. Види. Загальна характеристика.</w:t>
            </w:r>
          </w:p>
          <w:p w:rsidR="003A5AC3" w:rsidRPr="000728B5" w:rsidRDefault="003A5AC3" w:rsidP="00FF22FF">
            <w:pPr>
              <w:numPr>
                <w:ilvl w:val="0"/>
                <w:numId w:val="14"/>
              </w:numPr>
              <w:tabs>
                <w:tab w:val="num" w:pos="993"/>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0728B5">
              <w:rPr>
                <w:rFonts w:ascii="Times New Roman" w:hAnsi="Times New Roman"/>
                <w:sz w:val="24"/>
                <w:szCs w:val="24"/>
              </w:rPr>
              <w:t>Особливості логопедичної роботи з подолання порушень вимови свистячих звуків.</w:t>
            </w:r>
          </w:p>
          <w:p w:rsidR="003A5AC3" w:rsidRPr="000728B5" w:rsidRDefault="003A5AC3" w:rsidP="004407AC">
            <w:pPr>
              <w:tabs>
                <w:tab w:val="num" w:pos="851"/>
              </w:tabs>
              <w:spacing w:after="0"/>
              <w:ind w:left="1134"/>
              <w:jc w:val="both"/>
              <w:rPr>
                <w:rFonts w:ascii="Times New Roman" w:hAnsi="Times New Roman"/>
                <w:sz w:val="24"/>
                <w:szCs w:val="24"/>
              </w:rPr>
            </w:pP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7</w:t>
            </w:r>
          </w:p>
        </w:tc>
      </w:tr>
      <w:tr w:rsidR="003A5AC3" w:rsidRPr="000728B5" w:rsidTr="0069574D">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2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4407AC">
            <w:pPr>
              <w:spacing w:after="0"/>
              <w:ind w:firstLine="540"/>
              <w:jc w:val="both"/>
              <w:rPr>
                <w:rFonts w:ascii="Times New Roman" w:hAnsi="Times New Roman"/>
                <w:sz w:val="24"/>
                <w:szCs w:val="24"/>
              </w:rPr>
            </w:pPr>
            <w:r w:rsidRPr="000728B5">
              <w:rPr>
                <w:rFonts w:ascii="Times New Roman" w:hAnsi="Times New Roman"/>
                <w:b/>
                <w:sz w:val="24"/>
                <w:szCs w:val="24"/>
              </w:rPr>
              <w:t xml:space="preserve">Тема 2.3. </w:t>
            </w:r>
            <w:r w:rsidRPr="000728B5">
              <w:rPr>
                <w:rFonts w:ascii="Times New Roman" w:hAnsi="Times New Roman"/>
                <w:b/>
                <w:bCs/>
                <w:sz w:val="24"/>
                <w:szCs w:val="24"/>
              </w:rPr>
              <w:t>Порушення вимови свистячих звуків. Методика логопедичної роботи</w:t>
            </w:r>
            <w:r w:rsidRPr="000728B5">
              <w:rPr>
                <w:rFonts w:ascii="Times New Roman" w:hAnsi="Times New Roman"/>
                <w:sz w:val="24"/>
                <w:szCs w:val="24"/>
              </w:rPr>
              <w:t xml:space="preserve">. </w:t>
            </w:r>
          </w:p>
          <w:p w:rsidR="003A5AC3" w:rsidRPr="000728B5" w:rsidRDefault="003A5AC3" w:rsidP="00FF22FF">
            <w:pPr>
              <w:numPr>
                <w:ilvl w:val="0"/>
                <w:numId w:val="15"/>
              </w:numPr>
              <w:tabs>
                <w:tab w:val="clear" w:pos="1260"/>
                <w:tab w:val="num" w:pos="988"/>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Правильна артикуляція свистячих звуків. Загальна характеристика.</w:t>
            </w:r>
          </w:p>
          <w:p w:rsidR="003A5AC3" w:rsidRPr="000728B5" w:rsidRDefault="003A5AC3" w:rsidP="00FF22FF">
            <w:pPr>
              <w:numPr>
                <w:ilvl w:val="0"/>
                <w:numId w:val="15"/>
              </w:numPr>
              <w:tabs>
                <w:tab w:val="clear" w:pos="1260"/>
                <w:tab w:val="num" w:pos="851"/>
                <w:tab w:val="num" w:pos="988"/>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Види порушень свистячих звуків.</w:t>
            </w:r>
          </w:p>
          <w:p w:rsidR="003A5AC3" w:rsidRPr="000728B5" w:rsidRDefault="003A5AC3" w:rsidP="00FF22FF">
            <w:pPr>
              <w:numPr>
                <w:ilvl w:val="0"/>
                <w:numId w:val="15"/>
              </w:numPr>
              <w:tabs>
                <w:tab w:val="clear" w:pos="1260"/>
                <w:tab w:val="num" w:pos="851"/>
                <w:tab w:val="num" w:pos="988"/>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Сигматизм свистячих. Види. Загальна характеристика.</w:t>
            </w:r>
          </w:p>
          <w:p w:rsidR="003A5AC3" w:rsidRPr="000728B5" w:rsidRDefault="003A5AC3" w:rsidP="00FF22FF">
            <w:pPr>
              <w:numPr>
                <w:ilvl w:val="0"/>
                <w:numId w:val="15"/>
              </w:numPr>
              <w:tabs>
                <w:tab w:val="clear" w:pos="1260"/>
                <w:tab w:val="num" w:pos="851"/>
                <w:tab w:val="num" w:pos="988"/>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Парасигматизм свистячих. Види. Загальна характеристика.</w:t>
            </w:r>
          </w:p>
          <w:p w:rsidR="003A5AC3" w:rsidRPr="000728B5" w:rsidRDefault="003A5AC3" w:rsidP="00FF22FF">
            <w:pPr>
              <w:numPr>
                <w:ilvl w:val="0"/>
                <w:numId w:val="15"/>
              </w:numPr>
              <w:tabs>
                <w:tab w:val="clear" w:pos="1260"/>
                <w:tab w:val="num" w:pos="988"/>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Особливості логопедичної роботи з подолання порушень вимови свистячих звуків.</w:t>
            </w:r>
          </w:p>
          <w:p w:rsidR="003A5AC3" w:rsidRPr="000728B5" w:rsidRDefault="003A5AC3" w:rsidP="00FF22FF">
            <w:pPr>
              <w:numPr>
                <w:ilvl w:val="0"/>
                <w:numId w:val="15"/>
              </w:numPr>
              <w:tabs>
                <w:tab w:val="clear" w:pos="1260"/>
                <w:tab w:val="num" w:pos="851"/>
                <w:tab w:val="num" w:pos="988"/>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Методика логопедичної роботи з усунення вад вимови свистячих:</w:t>
            </w:r>
          </w:p>
          <w:p w:rsidR="003A5AC3" w:rsidRPr="000728B5" w:rsidRDefault="003A5AC3" w:rsidP="009107C2">
            <w:pPr>
              <w:tabs>
                <w:tab w:val="num" w:pos="851"/>
              </w:tabs>
              <w:spacing w:after="0"/>
              <w:ind w:left="1134"/>
              <w:jc w:val="both"/>
              <w:rPr>
                <w:rFonts w:ascii="Times New Roman" w:hAnsi="Times New Roman"/>
                <w:sz w:val="24"/>
                <w:szCs w:val="24"/>
              </w:rPr>
            </w:pPr>
            <w:r w:rsidRPr="000728B5">
              <w:rPr>
                <w:rFonts w:ascii="Times New Roman" w:hAnsi="Times New Roman"/>
                <w:sz w:val="24"/>
                <w:szCs w:val="24"/>
              </w:rPr>
              <w:t>А) Підготовчий етап;</w:t>
            </w:r>
          </w:p>
          <w:p w:rsidR="003A5AC3" w:rsidRPr="000728B5" w:rsidRDefault="003A5AC3" w:rsidP="009107C2">
            <w:pPr>
              <w:tabs>
                <w:tab w:val="num" w:pos="851"/>
              </w:tabs>
              <w:spacing w:after="0"/>
              <w:ind w:left="1134"/>
              <w:jc w:val="both"/>
              <w:rPr>
                <w:rFonts w:ascii="Times New Roman" w:hAnsi="Times New Roman"/>
                <w:sz w:val="24"/>
                <w:szCs w:val="24"/>
              </w:rPr>
            </w:pPr>
            <w:r w:rsidRPr="000728B5">
              <w:rPr>
                <w:rFonts w:ascii="Times New Roman" w:hAnsi="Times New Roman"/>
                <w:sz w:val="24"/>
                <w:szCs w:val="24"/>
              </w:rPr>
              <w:t>Б) Етап постановки звуків;</w:t>
            </w:r>
          </w:p>
          <w:p w:rsidR="003A5AC3" w:rsidRPr="000728B5" w:rsidRDefault="003A5AC3" w:rsidP="009107C2">
            <w:pPr>
              <w:tabs>
                <w:tab w:val="num" w:pos="851"/>
              </w:tabs>
              <w:spacing w:after="0"/>
              <w:ind w:left="1134"/>
              <w:jc w:val="both"/>
              <w:rPr>
                <w:rFonts w:ascii="Times New Roman" w:hAnsi="Times New Roman"/>
                <w:sz w:val="24"/>
                <w:szCs w:val="24"/>
              </w:rPr>
            </w:pPr>
            <w:r w:rsidRPr="000728B5">
              <w:rPr>
                <w:rFonts w:ascii="Times New Roman" w:hAnsi="Times New Roman"/>
                <w:sz w:val="24"/>
                <w:szCs w:val="24"/>
              </w:rPr>
              <w:t>В) Етап автоматизації звуків;</w:t>
            </w:r>
          </w:p>
          <w:p w:rsidR="003A5AC3" w:rsidRPr="000728B5" w:rsidRDefault="003A5AC3" w:rsidP="009107C2">
            <w:pPr>
              <w:tabs>
                <w:tab w:val="num" w:pos="851"/>
              </w:tabs>
              <w:spacing w:after="0"/>
              <w:ind w:left="1134"/>
              <w:jc w:val="both"/>
              <w:rPr>
                <w:rFonts w:ascii="Times New Roman" w:hAnsi="Times New Roman"/>
                <w:sz w:val="24"/>
                <w:szCs w:val="24"/>
              </w:rPr>
            </w:pPr>
            <w:r w:rsidRPr="000728B5">
              <w:rPr>
                <w:rFonts w:ascii="Times New Roman" w:hAnsi="Times New Roman"/>
                <w:sz w:val="24"/>
                <w:szCs w:val="24"/>
              </w:rPr>
              <w:t>Г) Етап диференціації звуків;</w:t>
            </w:r>
          </w:p>
          <w:p w:rsidR="003A5AC3" w:rsidRPr="000728B5" w:rsidRDefault="003A5AC3" w:rsidP="009107C2">
            <w:pPr>
              <w:tabs>
                <w:tab w:val="num" w:pos="851"/>
              </w:tabs>
              <w:spacing w:after="0"/>
              <w:ind w:left="1134"/>
              <w:jc w:val="both"/>
              <w:rPr>
                <w:rFonts w:ascii="Times New Roman" w:hAnsi="Times New Roman"/>
                <w:sz w:val="24"/>
                <w:szCs w:val="24"/>
              </w:rPr>
            </w:pPr>
            <w:r w:rsidRPr="000728B5">
              <w:rPr>
                <w:rFonts w:ascii="Times New Roman" w:hAnsi="Times New Roman"/>
                <w:sz w:val="24"/>
                <w:szCs w:val="24"/>
              </w:rPr>
              <w:t>Д) Етап уведення звука у зв’язне мовлення.</w:t>
            </w:r>
          </w:p>
          <w:p w:rsidR="003A5AC3" w:rsidRPr="000728B5" w:rsidRDefault="003A5AC3" w:rsidP="009107C2">
            <w:pPr>
              <w:spacing w:after="0" w:line="240" w:lineRule="auto"/>
              <w:jc w:val="both"/>
              <w:rPr>
                <w:rFonts w:ascii="Times New Roman" w:hAnsi="Times New Roman"/>
                <w:sz w:val="24"/>
                <w:szCs w:val="24"/>
              </w:rPr>
            </w:pP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0" w:type="auto"/>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69574D">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color w:val="FF0000"/>
                <w:sz w:val="24"/>
                <w:szCs w:val="24"/>
              </w:rPr>
            </w:pPr>
            <w:r w:rsidRPr="000728B5">
              <w:rPr>
                <w:rFonts w:ascii="Times New Roman" w:hAnsi="Times New Roman"/>
                <w:color w:val="FF0000"/>
                <w:sz w:val="24"/>
                <w:szCs w:val="24"/>
              </w:rPr>
              <w:t>2</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4407AC">
            <w:pPr>
              <w:spacing w:after="0"/>
              <w:ind w:firstLine="540"/>
              <w:jc w:val="both"/>
              <w:rPr>
                <w:rFonts w:ascii="Times New Roman" w:hAnsi="Times New Roman"/>
                <w:sz w:val="24"/>
                <w:szCs w:val="24"/>
              </w:rPr>
            </w:pPr>
            <w:r w:rsidRPr="000728B5">
              <w:rPr>
                <w:rFonts w:ascii="Times New Roman" w:hAnsi="Times New Roman"/>
                <w:b/>
                <w:sz w:val="24"/>
                <w:szCs w:val="24"/>
              </w:rPr>
              <w:t xml:space="preserve">Тема 2.4. </w:t>
            </w:r>
            <w:r w:rsidRPr="000728B5">
              <w:rPr>
                <w:rFonts w:ascii="Times New Roman" w:hAnsi="Times New Roman"/>
                <w:b/>
                <w:bCs/>
                <w:sz w:val="24"/>
                <w:szCs w:val="24"/>
              </w:rPr>
              <w:t>Порушення вимови шиплячих звуків. Методика логопедичної роботи</w:t>
            </w:r>
            <w:r w:rsidRPr="000728B5">
              <w:rPr>
                <w:rFonts w:ascii="Times New Roman" w:hAnsi="Times New Roman"/>
                <w:sz w:val="24"/>
                <w:szCs w:val="24"/>
              </w:rPr>
              <w:t xml:space="preserve"> </w:t>
            </w:r>
          </w:p>
          <w:p w:rsidR="003A5AC3" w:rsidRPr="000728B5" w:rsidRDefault="003A5AC3" w:rsidP="00FF22FF">
            <w:pPr>
              <w:numPr>
                <w:ilvl w:val="0"/>
                <w:numId w:val="16"/>
              </w:numPr>
              <w:tabs>
                <w:tab w:val="clear" w:pos="1800"/>
                <w:tab w:val="num" w:pos="847"/>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0728B5">
              <w:rPr>
                <w:rFonts w:ascii="Times New Roman" w:hAnsi="Times New Roman"/>
                <w:sz w:val="24"/>
                <w:szCs w:val="24"/>
              </w:rPr>
              <w:t>Правильна артикуляція шиплячих звуків. Загальна характеристика.</w:t>
            </w:r>
          </w:p>
          <w:p w:rsidR="003A5AC3" w:rsidRPr="000728B5" w:rsidRDefault="003A5AC3" w:rsidP="00FF22FF">
            <w:pPr>
              <w:numPr>
                <w:ilvl w:val="0"/>
                <w:numId w:val="16"/>
              </w:numPr>
              <w:tabs>
                <w:tab w:val="clear" w:pos="1800"/>
                <w:tab w:val="num" w:pos="847"/>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0728B5">
              <w:rPr>
                <w:rFonts w:ascii="Times New Roman" w:hAnsi="Times New Roman"/>
                <w:sz w:val="24"/>
                <w:szCs w:val="24"/>
              </w:rPr>
              <w:t>Види порушень шиплячих звуків.</w:t>
            </w:r>
          </w:p>
          <w:p w:rsidR="003A5AC3" w:rsidRPr="000728B5" w:rsidRDefault="003A5AC3" w:rsidP="00FF22FF">
            <w:pPr>
              <w:numPr>
                <w:ilvl w:val="0"/>
                <w:numId w:val="16"/>
              </w:numPr>
              <w:tabs>
                <w:tab w:val="clear" w:pos="1800"/>
                <w:tab w:val="num" w:pos="847"/>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0728B5">
              <w:rPr>
                <w:rFonts w:ascii="Times New Roman" w:hAnsi="Times New Roman"/>
                <w:sz w:val="24"/>
                <w:szCs w:val="24"/>
              </w:rPr>
              <w:t>Сигматизм шиплячих. Види. Загальна характеристика.</w:t>
            </w:r>
          </w:p>
          <w:p w:rsidR="003A5AC3" w:rsidRPr="000728B5" w:rsidRDefault="003A5AC3" w:rsidP="00FF22FF">
            <w:pPr>
              <w:numPr>
                <w:ilvl w:val="0"/>
                <w:numId w:val="16"/>
              </w:numPr>
              <w:tabs>
                <w:tab w:val="clear" w:pos="1800"/>
                <w:tab w:val="num" w:pos="847"/>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0728B5">
              <w:rPr>
                <w:rFonts w:ascii="Times New Roman" w:hAnsi="Times New Roman"/>
                <w:sz w:val="24"/>
                <w:szCs w:val="24"/>
              </w:rPr>
              <w:t>Парасигматизм шиплячих. Види. Загальна характеристика.</w:t>
            </w:r>
          </w:p>
          <w:p w:rsidR="003A5AC3" w:rsidRPr="000728B5" w:rsidRDefault="003A5AC3" w:rsidP="00FF22FF">
            <w:pPr>
              <w:numPr>
                <w:ilvl w:val="0"/>
                <w:numId w:val="16"/>
              </w:numPr>
              <w:tabs>
                <w:tab w:val="num" w:pos="851"/>
              </w:tabs>
              <w:overflowPunct w:val="0"/>
              <w:autoSpaceDE w:val="0"/>
              <w:autoSpaceDN w:val="0"/>
              <w:adjustRightInd w:val="0"/>
              <w:spacing w:after="0" w:line="240" w:lineRule="auto"/>
              <w:ind w:left="709" w:hanging="142"/>
              <w:jc w:val="both"/>
              <w:textAlignment w:val="baseline"/>
              <w:rPr>
                <w:rFonts w:ascii="Times New Roman" w:hAnsi="Times New Roman"/>
                <w:sz w:val="24"/>
                <w:szCs w:val="24"/>
              </w:rPr>
            </w:pPr>
            <w:r w:rsidRPr="000728B5">
              <w:rPr>
                <w:rFonts w:ascii="Times New Roman" w:hAnsi="Times New Roman"/>
                <w:sz w:val="24"/>
                <w:szCs w:val="24"/>
              </w:rPr>
              <w:t>Особливості логопедичної роботи з подолання порушень вимови шиплячих звуків.</w:t>
            </w:r>
          </w:p>
          <w:p w:rsidR="003A5AC3" w:rsidRPr="000728B5" w:rsidRDefault="003A5AC3" w:rsidP="004407AC">
            <w:pPr>
              <w:overflowPunct w:val="0"/>
              <w:autoSpaceDE w:val="0"/>
              <w:autoSpaceDN w:val="0"/>
              <w:adjustRightInd w:val="0"/>
              <w:spacing w:after="0" w:line="240" w:lineRule="auto"/>
              <w:ind w:left="851"/>
              <w:jc w:val="both"/>
              <w:textAlignment w:val="baseline"/>
              <w:rPr>
                <w:rFonts w:ascii="Times New Roman" w:hAnsi="Times New Roman"/>
                <w:sz w:val="24"/>
                <w:szCs w:val="24"/>
              </w:rPr>
            </w:pP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7</w:t>
            </w:r>
          </w:p>
        </w:tc>
      </w:tr>
      <w:tr w:rsidR="003A5AC3" w:rsidRPr="000728B5" w:rsidTr="0069574D">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2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4407AC">
            <w:pPr>
              <w:spacing w:after="0"/>
              <w:ind w:firstLine="540"/>
              <w:jc w:val="both"/>
              <w:rPr>
                <w:rFonts w:ascii="Times New Roman" w:hAnsi="Times New Roman"/>
                <w:sz w:val="24"/>
                <w:szCs w:val="24"/>
              </w:rPr>
            </w:pPr>
            <w:r w:rsidRPr="000728B5">
              <w:rPr>
                <w:rFonts w:ascii="Times New Roman" w:hAnsi="Times New Roman"/>
                <w:b/>
                <w:sz w:val="24"/>
                <w:szCs w:val="24"/>
              </w:rPr>
              <w:t xml:space="preserve">Тема 2.4. </w:t>
            </w:r>
            <w:r w:rsidRPr="000728B5">
              <w:rPr>
                <w:rFonts w:ascii="Times New Roman" w:hAnsi="Times New Roman"/>
                <w:b/>
                <w:bCs/>
                <w:sz w:val="24"/>
                <w:szCs w:val="24"/>
              </w:rPr>
              <w:t>Порушення вимови шиплячих звуків. Методика логопедичної роботи</w:t>
            </w:r>
            <w:r w:rsidRPr="000728B5">
              <w:rPr>
                <w:rFonts w:ascii="Times New Roman" w:hAnsi="Times New Roman"/>
                <w:sz w:val="24"/>
                <w:szCs w:val="24"/>
              </w:rPr>
              <w:t xml:space="preserve"> </w:t>
            </w:r>
          </w:p>
          <w:p w:rsidR="003A5AC3" w:rsidRPr="000728B5" w:rsidRDefault="003A5AC3" w:rsidP="00FF22FF">
            <w:pPr>
              <w:numPr>
                <w:ilvl w:val="0"/>
                <w:numId w:val="18"/>
              </w:numPr>
              <w:tabs>
                <w:tab w:val="clear" w:pos="1800"/>
                <w:tab w:val="num" w:pos="988"/>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Правильна артикуляція шиплячих звуків. Загальна характеристика.</w:t>
            </w:r>
          </w:p>
          <w:p w:rsidR="003A5AC3" w:rsidRPr="000728B5" w:rsidRDefault="003A5AC3" w:rsidP="00FF22FF">
            <w:pPr>
              <w:numPr>
                <w:ilvl w:val="0"/>
                <w:numId w:val="18"/>
              </w:numPr>
              <w:tabs>
                <w:tab w:val="clear" w:pos="1800"/>
                <w:tab w:val="num" w:pos="988"/>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Види порушень шиплячих звуків.</w:t>
            </w:r>
          </w:p>
          <w:p w:rsidR="003A5AC3" w:rsidRPr="000728B5" w:rsidRDefault="003A5AC3" w:rsidP="00FF22FF">
            <w:pPr>
              <w:numPr>
                <w:ilvl w:val="0"/>
                <w:numId w:val="18"/>
              </w:numPr>
              <w:tabs>
                <w:tab w:val="clear" w:pos="1800"/>
                <w:tab w:val="num" w:pos="988"/>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Сигматизм шиплячих. Види. Загальна характеристика.</w:t>
            </w:r>
          </w:p>
          <w:p w:rsidR="003A5AC3" w:rsidRPr="000728B5" w:rsidRDefault="003A5AC3" w:rsidP="00FF22FF">
            <w:pPr>
              <w:numPr>
                <w:ilvl w:val="0"/>
                <w:numId w:val="18"/>
              </w:numPr>
              <w:tabs>
                <w:tab w:val="clear" w:pos="1800"/>
                <w:tab w:val="num" w:pos="988"/>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Парасигматизм шиплячих. Види. Загальна характеристика.</w:t>
            </w:r>
          </w:p>
          <w:p w:rsidR="003A5AC3" w:rsidRPr="000728B5" w:rsidRDefault="003A5AC3" w:rsidP="00FF22FF">
            <w:pPr>
              <w:numPr>
                <w:ilvl w:val="0"/>
                <w:numId w:val="18"/>
              </w:numPr>
              <w:tabs>
                <w:tab w:val="clear" w:pos="1800"/>
                <w:tab w:val="num" w:pos="851"/>
                <w:tab w:val="num" w:pos="988"/>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Особливості логопедичної роботи з подолання порушень вимови шиплячих.</w:t>
            </w:r>
          </w:p>
          <w:p w:rsidR="003A5AC3" w:rsidRPr="000728B5" w:rsidRDefault="003A5AC3" w:rsidP="00FF22FF">
            <w:pPr>
              <w:numPr>
                <w:ilvl w:val="0"/>
                <w:numId w:val="18"/>
              </w:numPr>
              <w:tabs>
                <w:tab w:val="clear" w:pos="1800"/>
                <w:tab w:val="num" w:pos="851"/>
                <w:tab w:val="num" w:pos="988"/>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Методика логопедичної роботи з усунення вад вимови шиплячих звуків:</w:t>
            </w:r>
          </w:p>
          <w:p w:rsidR="003A5AC3" w:rsidRPr="000728B5" w:rsidRDefault="003A5AC3" w:rsidP="009107C2">
            <w:pPr>
              <w:spacing w:after="0"/>
              <w:ind w:firstLine="1260"/>
              <w:jc w:val="both"/>
              <w:rPr>
                <w:rFonts w:ascii="Times New Roman" w:hAnsi="Times New Roman"/>
                <w:sz w:val="24"/>
                <w:szCs w:val="24"/>
              </w:rPr>
            </w:pPr>
            <w:r w:rsidRPr="000728B5">
              <w:rPr>
                <w:rFonts w:ascii="Times New Roman" w:hAnsi="Times New Roman"/>
                <w:sz w:val="24"/>
                <w:szCs w:val="24"/>
              </w:rPr>
              <w:t>А) Підготовчий етап;</w:t>
            </w:r>
          </w:p>
          <w:p w:rsidR="003A5AC3" w:rsidRPr="000728B5" w:rsidRDefault="003A5AC3" w:rsidP="009107C2">
            <w:pPr>
              <w:spacing w:after="0"/>
              <w:ind w:firstLine="1260"/>
              <w:jc w:val="both"/>
              <w:rPr>
                <w:rFonts w:ascii="Times New Roman" w:hAnsi="Times New Roman"/>
                <w:sz w:val="24"/>
                <w:szCs w:val="24"/>
              </w:rPr>
            </w:pPr>
            <w:r w:rsidRPr="000728B5">
              <w:rPr>
                <w:rFonts w:ascii="Times New Roman" w:hAnsi="Times New Roman"/>
                <w:sz w:val="24"/>
                <w:szCs w:val="24"/>
              </w:rPr>
              <w:t>Б) Етап постановки звуків;</w:t>
            </w:r>
          </w:p>
          <w:p w:rsidR="003A5AC3" w:rsidRPr="000728B5" w:rsidRDefault="003A5AC3" w:rsidP="009107C2">
            <w:pPr>
              <w:spacing w:after="0"/>
              <w:ind w:firstLine="1260"/>
              <w:jc w:val="both"/>
              <w:rPr>
                <w:rFonts w:ascii="Times New Roman" w:hAnsi="Times New Roman"/>
                <w:sz w:val="24"/>
                <w:szCs w:val="24"/>
              </w:rPr>
            </w:pPr>
            <w:r w:rsidRPr="000728B5">
              <w:rPr>
                <w:rFonts w:ascii="Times New Roman" w:hAnsi="Times New Roman"/>
                <w:sz w:val="24"/>
                <w:szCs w:val="24"/>
              </w:rPr>
              <w:t>В) Етап автоматизації звуків;</w:t>
            </w:r>
          </w:p>
          <w:p w:rsidR="003A5AC3" w:rsidRPr="000728B5" w:rsidRDefault="003A5AC3" w:rsidP="009107C2">
            <w:pPr>
              <w:spacing w:after="0"/>
              <w:ind w:firstLine="1260"/>
              <w:jc w:val="both"/>
              <w:rPr>
                <w:rFonts w:ascii="Times New Roman" w:hAnsi="Times New Roman"/>
                <w:sz w:val="24"/>
                <w:szCs w:val="24"/>
              </w:rPr>
            </w:pPr>
            <w:r w:rsidRPr="000728B5">
              <w:rPr>
                <w:rFonts w:ascii="Times New Roman" w:hAnsi="Times New Roman"/>
                <w:sz w:val="24"/>
                <w:szCs w:val="24"/>
              </w:rPr>
              <w:t>Г) Етап диференціації звуків;</w:t>
            </w:r>
          </w:p>
          <w:p w:rsidR="003A5AC3" w:rsidRPr="000728B5" w:rsidRDefault="003A5AC3" w:rsidP="009107C2">
            <w:pPr>
              <w:spacing w:after="0"/>
              <w:ind w:firstLine="1260"/>
              <w:jc w:val="both"/>
              <w:rPr>
                <w:rFonts w:ascii="Times New Roman" w:hAnsi="Times New Roman"/>
                <w:sz w:val="24"/>
                <w:szCs w:val="24"/>
              </w:rPr>
            </w:pPr>
            <w:r w:rsidRPr="000728B5">
              <w:rPr>
                <w:rFonts w:ascii="Times New Roman" w:hAnsi="Times New Roman"/>
                <w:sz w:val="24"/>
                <w:szCs w:val="24"/>
              </w:rPr>
              <w:t>Д) Етап уведення звука у зв’язне мовлення.</w:t>
            </w:r>
          </w:p>
          <w:p w:rsidR="003A5AC3" w:rsidRPr="000728B5" w:rsidRDefault="003A5AC3" w:rsidP="009107C2">
            <w:pPr>
              <w:spacing w:after="0" w:line="240" w:lineRule="auto"/>
              <w:jc w:val="both"/>
              <w:rPr>
                <w:rFonts w:ascii="Times New Roman" w:hAnsi="Times New Roman"/>
                <w:sz w:val="24"/>
                <w:szCs w:val="24"/>
              </w:rPr>
            </w:pP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0" w:type="auto"/>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69574D">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color w:val="FF0000"/>
                <w:sz w:val="24"/>
                <w:szCs w:val="24"/>
              </w:rPr>
            </w:pPr>
            <w:r w:rsidRPr="000728B5">
              <w:rPr>
                <w:rFonts w:ascii="Times New Roman" w:hAnsi="Times New Roman"/>
                <w:color w:val="FF0000"/>
                <w:sz w:val="24"/>
                <w:szCs w:val="24"/>
              </w:rPr>
              <w:t>2</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9107C2">
            <w:pPr>
              <w:spacing w:after="0"/>
              <w:jc w:val="both"/>
              <w:rPr>
                <w:rFonts w:ascii="Times New Roman" w:hAnsi="Times New Roman"/>
                <w:sz w:val="24"/>
                <w:szCs w:val="24"/>
              </w:rPr>
            </w:pPr>
            <w:r w:rsidRPr="000728B5">
              <w:rPr>
                <w:rFonts w:ascii="Times New Roman" w:hAnsi="Times New Roman"/>
                <w:b/>
                <w:sz w:val="24"/>
                <w:szCs w:val="24"/>
              </w:rPr>
              <w:t xml:space="preserve">Тема 2.5. </w:t>
            </w:r>
            <w:r w:rsidRPr="000728B5">
              <w:rPr>
                <w:rFonts w:ascii="Times New Roman" w:hAnsi="Times New Roman"/>
                <w:b/>
                <w:bCs/>
                <w:sz w:val="24"/>
                <w:szCs w:val="24"/>
              </w:rPr>
              <w:t>Порушення вимови сонорних звуків „й”, „л”, „л’”. Методика логопедичної роботи.</w:t>
            </w:r>
          </w:p>
          <w:p w:rsidR="003A5AC3" w:rsidRPr="000728B5" w:rsidRDefault="003A5AC3" w:rsidP="00FF22FF">
            <w:pPr>
              <w:numPr>
                <w:ilvl w:val="0"/>
                <w:numId w:val="17"/>
              </w:numPr>
              <w:tabs>
                <w:tab w:val="num" w:pos="900"/>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r w:rsidRPr="000728B5">
              <w:rPr>
                <w:rFonts w:ascii="Times New Roman" w:hAnsi="Times New Roman"/>
                <w:sz w:val="24"/>
                <w:szCs w:val="24"/>
              </w:rPr>
              <w:t>Правильна артикуляція звука „й”. Загальна характеристика.</w:t>
            </w:r>
          </w:p>
          <w:p w:rsidR="003A5AC3" w:rsidRPr="000728B5" w:rsidRDefault="003A5AC3" w:rsidP="00FF22FF">
            <w:pPr>
              <w:numPr>
                <w:ilvl w:val="0"/>
                <w:numId w:val="17"/>
              </w:numPr>
              <w:tabs>
                <w:tab w:val="num" w:pos="900"/>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r w:rsidRPr="000728B5">
              <w:rPr>
                <w:rFonts w:ascii="Times New Roman" w:hAnsi="Times New Roman"/>
                <w:sz w:val="24"/>
                <w:szCs w:val="24"/>
              </w:rPr>
              <w:t>Види порушень звука„й”.</w:t>
            </w:r>
          </w:p>
          <w:p w:rsidR="003A5AC3" w:rsidRPr="000728B5" w:rsidRDefault="003A5AC3" w:rsidP="00FF22FF">
            <w:pPr>
              <w:numPr>
                <w:ilvl w:val="0"/>
                <w:numId w:val="17"/>
              </w:numPr>
              <w:tabs>
                <w:tab w:val="num" w:pos="900"/>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r w:rsidRPr="000728B5">
              <w:rPr>
                <w:rFonts w:ascii="Times New Roman" w:hAnsi="Times New Roman"/>
                <w:sz w:val="24"/>
                <w:szCs w:val="24"/>
              </w:rPr>
              <w:t>Правильна артикуляція звуків „л”, „л’”. Загальна характеристика.</w:t>
            </w:r>
          </w:p>
          <w:p w:rsidR="003A5AC3" w:rsidRPr="000728B5" w:rsidRDefault="003A5AC3" w:rsidP="00FF22FF">
            <w:pPr>
              <w:numPr>
                <w:ilvl w:val="0"/>
                <w:numId w:val="17"/>
              </w:numPr>
              <w:tabs>
                <w:tab w:val="num" w:pos="900"/>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r w:rsidRPr="000728B5">
              <w:rPr>
                <w:rFonts w:ascii="Times New Roman" w:hAnsi="Times New Roman"/>
                <w:sz w:val="24"/>
                <w:szCs w:val="24"/>
              </w:rPr>
              <w:t>Порушення вимови звуків „л”„л’”. Види. Загальна характеристика.</w:t>
            </w:r>
          </w:p>
          <w:p w:rsidR="003A5AC3" w:rsidRPr="000728B5" w:rsidRDefault="003A5AC3" w:rsidP="00FF22FF">
            <w:pPr>
              <w:numPr>
                <w:ilvl w:val="0"/>
                <w:numId w:val="17"/>
              </w:numPr>
              <w:tabs>
                <w:tab w:val="num" w:pos="993"/>
              </w:tabs>
              <w:overflowPunct w:val="0"/>
              <w:autoSpaceDE w:val="0"/>
              <w:autoSpaceDN w:val="0"/>
              <w:adjustRightInd w:val="0"/>
              <w:spacing w:after="0" w:line="240" w:lineRule="auto"/>
              <w:ind w:hanging="693"/>
              <w:jc w:val="both"/>
              <w:textAlignment w:val="baseline"/>
              <w:rPr>
                <w:rFonts w:ascii="Times New Roman" w:hAnsi="Times New Roman"/>
                <w:sz w:val="24"/>
                <w:szCs w:val="24"/>
              </w:rPr>
            </w:pPr>
            <w:r w:rsidRPr="000728B5">
              <w:rPr>
                <w:rFonts w:ascii="Times New Roman" w:hAnsi="Times New Roman"/>
                <w:sz w:val="24"/>
                <w:szCs w:val="24"/>
              </w:rPr>
              <w:t>Способи та прийоми постановки звука „й”.</w:t>
            </w:r>
          </w:p>
          <w:p w:rsidR="003A5AC3" w:rsidRPr="000728B5" w:rsidRDefault="003A5AC3" w:rsidP="00FF22FF">
            <w:pPr>
              <w:numPr>
                <w:ilvl w:val="0"/>
                <w:numId w:val="17"/>
              </w:numPr>
              <w:tabs>
                <w:tab w:val="clear" w:pos="1260"/>
                <w:tab w:val="num" w:pos="993"/>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0728B5">
              <w:rPr>
                <w:rFonts w:ascii="Times New Roman" w:hAnsi="Times New Roman"/>
                <w:sz w:val="24"/>
                <w:szCs w:val="24"/>
              </w:rPr>
              <w:t>Методика логопедичної роботи з усунення вад вимови звуків „л”„л’”.</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7</w:t>
            </w:r>
          </w:p>
        </w:tc>
      </w:tr>
      <w:tr w:rsidR="003A5AC3" w:rsidRPr="000728B5" w:rsidTr="0069574D">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2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9107C2">
            <w:pPr>
              <w:spacing w:after="0"/>
              <w:jc w:val="both"/>
              <w:rPr>
                <w:rFonts w:ascii="Times New Roman" w:hAnsi="Times New Roman"/>
                <w:sz w:val="24"/>
                <w:szCs w:val="24"/>
              </w:rPr>
            </w:pPr>
            <w:r w:rsidRPr="000728B5">
              <w:rPr>
                <w:rFonts w:ascii="Times New Roman" w:hAnsi="Times New Roman"/>
                <w:b/>
                <w:sz w:val="24"/>
                <w:szCs w:val="24"/>
              </w:rPr>
              <w:t xml:space="preserve">Тема 2.5. </w:t>
            </w:r>
            <w:r w:rsidRPr="000728B5">
              <w:rPr>
                <w:rFonts w:ascii="Times New Roman" w:hAnsi="Times New Roman"/>
                <w:b/>
                <w:bCs/>
                <w:sz w:val="24"/>
                <w:szCs w:val="24"/>
              </w:rPr>
              <w:t>Порушення вимови сонорних звуків „й”, „л”, „л’”. Методика логопедичної роботи.</w:t>
            </w:r>
          </w:p>
          <w:p w:rsidR="003A5AC3" w:rsidRPr="000728B5" w:rsidRDefault="003A5AC3" w:rsidP="00FF22FF">
            <w:pPr>
              <w:numPr>
                <w:ilvl w:val="0"/>
                <w:numId w:val="21"/>
              </w:numPr>
              <w:tabs>
                <w:tab w:val="clear" w:pos="1260"/>
                <w:tab w:val="num" w:pos="847"/>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Правильна артикуляція звука „й”. Загальна характеристика.</w:t>
            </w:r>
          </w:p>
          <w:p w:rsidR="003A5AC3" w:rsidRPr="000728B5" w:rsidRDefault="003A5AC3" w:rsidP="00FF22FF">
            <w:pPr>
              <w:numPr>
                <w:ilvl w:val="0"/>
                <w:numId w:val="21"/>
              </w:numPr>
              <w:tabs>
                <w:tab w:val="clear" w:pos="1260"/>
                <w:tab w:val="num" w:pos="847"/>
                <w:tab w:val="num" w:pos="900"/>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Види порушень звука„й”.</w:t>
            </w:r>
          </w:p>
          <w:p w:rsidR="003A5AC3" w:rsidRPr="000728B5" w:rsidRDefault="003A5AC3" w:rsidP="00FF22FF">
            <w:pPr>
              <w:numPr>
                <w:ilvl w:val="0"/>
                <w:numId w:val="21"/>
              </w:numPr>
              <w:tabs>
                <w:tab w:val="clear" w:pos="1260"/>
                <w:tab w:val="num" w:pos="847"/>
                <w:tab w:val="num" w:pos="900"/>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Правильна артикуляція звуків „л”, „л’”. Загальна характеристика.</w:t>
            </w:r>
          </w:p>
          <w:p w:rsidR="003A5AC3" w:rsidRPr="000728B5" w:rsidRDefault="003A5AC3" w:rsidP="00FF22FF">
            <w:pPr>
              <w:numPr>
                <w:ilvl w:val="0"/>
                <w:numId w:val="21"/>
              </w:numPr>
              <w:tabs>
                <w:tab w:val="clear" w:pos="1260"/>
                <w:tab w:val="num" w:pos="847"/>
                <w:tab w:val="num" w:pos="900"/>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Порушення вимови звуків „л”„л’”. Види. Загальна характеристика.</w:t>
            </w:r>
          </w:p>
          <w:p w:rsidR="003A5AC3" w:rsidRPr="000728B5" w:rsidRDefault="003A5AC3" w:rsidP="00FF22FF">
            <w:pPr>
              <w:numPr>
                <w:ilvl w:val="0"/>
                <w:numId w:val="21"/>
              </w:numPr>
              <w:tabs>
                <w:tab w:val="clear" w:pos="1260"/>
                <w:tab w:val="num" w:pos="847"/>
                <w:tab w:val="num" w:pos="993"/>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Методика логопедичної роботи з усунення вад вимови звука „й”.</w:t>
            </w:r>
          </w:p>
          <w:p w:rsidR="003A5AC3" w:rsidRPr="000728B5" w:rsidRDefault="003A5AC3" w:rsidP="00FF22FF">
            <w:pPr>
              <w:numPr>
                <w:ilvl w:val="0"/>
                <w:numId w:val="21"/>
              </w:numPr>
              <w:tabs>
                <w:tab w:val="clear" w:pos="1260"/>
                <w:tab w:val="num" w:pos="847"/>
                <w:tab w:val="num" w:pos="993"/>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Способи та прийоми постановки звука „й”.</w:t>
            </w:r>
          </w:p>
          <w:p w:rsidR="003A5AC3" w:rsidRPr="000728B5" w:rsidRDefault="003A5AC3" w:rsidP="000728B5">
            <w:pPr>
              <w:numPr>
                <w:ilvl w:val="0"/>
                <w:numId w:val="21"/>
              </w:numPr>
              <w:tabs>
                <w:tab w:val="clear" w:pos="1260"/>
                <w:tab w:val="num" w:pos="847"/>
                <w:tab w:val="num" w:pos="993"/>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Методика логопедичної роботи з усунення вад вимови звуків „л”„л’”.</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0" w:type="auto"/>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69574D">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color w:val="FF0000"/>
                <w:sz w:val="24"/>
                <w:szCs w:val="24"/>
              </w:rPr>
            </w:pPr>
            <w:r w:rsidRPr="000728B5">
              <w:rPr>
                <w:rFonts w:ascii="Times New Roman" w:hAnsi="Times New Roman"/>
                <w:color w:val="FF0000"/>
                <w:sz w:val="24"/>
                <w:szCs w:val="24"/>
              </w:rPr>
              <w:t>2</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9107C2">
            <w:pPr>
              <w:spacing w:after="0"/>
              <w:ind w:firstLine="426"/>
              <w:jc w:val="both"/>
              <w:rPr>
                <w:rFonts w:ascii="Times New Roman" w:hAnsi="Times New Roman"/>
                <w:sz w:val="24"/>
                <w:szCs w:val="24"/>
              </w:rPr>
            </w:pPr>
            <w:r w:rsidRPr="000728B5">
              <w:rPr>
                <w:rFonts w:ascii="Times New Roman" w:hAnsi="Times New Roman"/>
                <w:b/>
                <w:sz w:val="24"/>
                <w:szCs w:val="24"/>
              </w:rPr>
              <w:t xml:space="preserve">Тема 2.6. </w:t>
            </w:r>
            <w:r w:rsidRPr="000728B5">
              <w:rPr>
                <w:rFonts w:ascii="Times New Roman" w:hAnsi="Times New Roman"/>
                <w:b/>
                <w:bCs/>
                <w:sz w:val="24"/>
                <w:szCs w:val="24"/>
              </w:rPr>
              <w:t>Порушення вимови звуків „р”, „р’”. Методика логопедичної роботи</w:t>
            </w:r>
            <w:r w:rsidRPr="000728B5">
              <w:rPr>
                <w:rFonts w:ascii="Times New Roman" w:hAnsi="Times New Roman"/>
                <w:sz w:val="24"/>
                <w:szCs w:val="24"/>
              </w:rPr>
              <w:t>.</w:t>
            </w:r>
          </w:p>
          <w:p w:rsidR="003A5AC3" w:rsidRPr="000728B5" w:rsidRDefault="003A5AC3" w:rsidP="00FF22FF">
            <w:pPr>
              <w:numPr>
                <w:ilvl w:val="0"/>
                <w:numId w:val="19"/>
              </w:numPr>
              <w:tabs>
                <w:tab w:val="clear" w:pos="1260"/>
                <w:tab w:val="num" w:pos="847"/>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0728B5">
              <w:rPr>
                <w:rFonts w:ascii="Times New Roman" w:hAnsi="Times New Roman"/>
                <w:sz w:val="24"/>
                <w:szCs w:val="24"/>
              </w:rPr>
              <w:t>Правильна артикуляція звуків „р”, „р’”.Загальна характеристика.</w:t>
            </w:r>
          </w:p>
          <w:p w:rsidR="003A5AC3" w:rsidRPr="000728B5" w:rsidRDefault="003A5AC3" w:rsidP="00FF22FF">
            <w:pPr>
              <w:numPr>
                <w:ilvl w:val="0"/>
                <w:numId w:val="19"/>
              </w:numPr>
              <w:tabs>
                <w:tab w:val="num" w:pos="851"/>
              </w:tabs>
              <w:overflowPunct w:val="0"/>
              <w:autoSpaceDE w:val="0"/>
              <w:autoSpaceDN w:val="0"/>
              <w:adjustRightInd w:val="0"/>
              <w:spacing w:after="0" w:line="240" w:lineRule="auto"/>
              <w:ind w:hanging="693"/>
              <w:jc w:val="both"/>
              <w:textAlignment w:val="baseline"/>
              <w:rPr>
                <w:rFonts w:ascii="Times New Roman" w:hAnsi="Times New Roman"/>
                <w:sz w:val="24"/>
                <w:szCs w:val="24"/>
              </w:rPr>
            </w:pPr>
            <w:r w:rsidRPr="000728B5">
              <w:rPr>
                <w:rFonts w:ascii="Times New Roman" w:hAnsi="Times New Roman"/>
                <w:sz w:val="24"/>
                <w:szCs w:val="24"/>
              </w:rPr>
              <w:t xml:space="preserve">Види порушень звуків „р”, „р’”. </w:t>
            </w:r>
          </w:p>
          <w:p w:rsidR="003A5AC3" w:rsidRPr="000728B5" w:rsidRDefault="003A5AC3" w:rsidP="00FF22FF">
            <w:pPr>
              <w:numPr>
                <w:ilvl w:val="0"/>
                <w:numId w:val="19"/>
              </w:numPr>
              <w:tabs>
                <w:tab w:val="clear" w:pos="1260"/>
                <w:tab w:val="num" w:pos="851"/>
                <w:tab w:val="num" w:pos="1414"/>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0728B5">
              <w:rPr>
                <w:rFonts w:ascii="Times New Roman" w:hAnsi="Times New Roman"/>
                <w:sz w:val="24"/>
                <w:szCs w:val="24"/>
              </w:rPr>
              <w:t>Методика логопедичної роботи з усунення вад вимови звуків „р”, „р’”:</w:t>
            </w:r>
          </w:p>
          <w:p w:rsidR="003A5AC3" w:rsidRPr="000728B5" w:rsidRDefault="003A5AC3" w:rsidP="009107C2">
            <w:pPr>
              <w:spacing w:after="0" w:line="240" w:lineRule="auto"/>
              <w:jc w:val="both"/>
              <w:rPr>
                <w:rFonts w:ascii="Times New Roman" w:hAnsi="Times New Roman"/>
                <w:sz w:val="24"/>
                <w:szCs w:val="24"/>
              </w:rPr>
            </w:pP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7</w:t>
            </w:r>
          </w:p>
        </w:tc>
      </w:tr>
      <w:tr w:rsidR="003A5AC3" w:rsidRPr="000728B5" w:rsidTr="0069574D">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2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9107C2">
            <w:pPr>
              <w:spacing w:after="0"/>
              <w:ind w:firstLine="426"/>
              <w:jc w:val="both"/>
              <w:rPr>
                <w:rFonts w:ascii="Times New Roman" w:hAnsi="Times New Roman"/>
                <w:b/>
                <w:bCs/>
                <w:sz w:val="24"/>
                <w:szCs w:val="24"/>
              </w:rPr>
            </w:pPr>
            <w:r w:rsidRPr="000728B5">
              <w:rPr>
                <w:rFonts w:ascii="Times New Roman" w:hAnsi="Times New Roman"/>
                <w:b/>
                <w:sz w:val="24"/>
                <w:szCs w:val="24"/>
              </w:rPr>
              <w:t xml:space="preserve">Тема 2.6. </w:t>
            </w:r>
            <w:r w:rsidRPr="000728B5">
              <w:rPr>
                <w:rFonts w:ascii="Times New Roman" w:hAnsi="Times New Roman"/>
                <w:b/>
                <w:bCs/>
                <w:sz w:val="24"/>
                <w:szCs w:val="24"/>
              </w:rPr>
              <w:t>Порушення вимови звуків „р”, „р’”. Методика логопедичної роботи.</w:t>
            </w:r>
          </w:p>
          <w:p w:rsidR="003A5AC3" w:rsidRPr="000728B5" w:rsidRDefault="003A5AC3" w:rsidP="00FF22FF">
            <w:pPr>
              <w:numPr>
                <w:ilvl w:val="0"/>
                <w:numId w:val="20"/>
              </w:numPr>
              <w:tabs>
                <w:tab w:val="clear" w:pos="1260"/>
                <w:tab w:val="num" w:pos="847"/>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0728B5">
              <w:rPr>
                <w:rFonts w:ascii="Times New Roman" w:hAnsi="Times New Roman"/>
                <w:sz w:val="24"/>
                <w:szCs w:val="24"/>
              </w:rPr>
              <w:t>Правильна артикуляція звуків „р”, „р’”.Загальна характеристика.</w:t>
            </w:r>
          </w:p>
          <w:p w:rsidR="003A5AC3" w:rsidRPr="000728B5" w:rsidRDefault="003A5AC3" w:rsidP="00FF22FF">
            <w:pPr>
              <w:numPr>
                <w:ilvl w:val="0"/>
                <w:numId w:val="20"/>
              </w:numPr>
              <w:tabs>
                <w:tab w:val="num" w:pos="851"/>
              </w:tabs>
              <w:overflowPunct w:val="0"/>
              <w:autoSpaceDE w:val="0"/>
              <w:autoSpaceDN w:val="0"/>
              <w:adjustRightInd w:val="0"/>
              <w:spacing w:after="0" w:line="240" w:lineRule="auto"/>
              <w:ind w:hanging="693"/>
              <w:jc w:val="both"/>
              <w:textAlignment w:val="baseline"/>
              <w:rPr>
                <w:rFonts w:ascii="Times New Roman" w:hAnsi="Times New Roman"/>
                <w:sz w:val="24"/>
                <w:szCs w:val="24"/>
              </w:rPr>
            </w:pPr>
            <w:r w:rsidRPr="000728B5">
              <w:rPr>
                <w:rFonts w:ascii="Times New Roman" w:hAnsi="Times New Roman"/>
                <w:sz w:val="24"/>
                <w:szCs w:val="24"/>
              </w:rPr>
              <w:t xml:space="preserve">Види порушень звуків „р”, „р’”. </w:t>
            </w:r>
          </w:p>
          <w:p w:rsidR="003A5AC3" w:rsidRPr="000728B5" w:rsidRDefault="003A5AC3" w:rsidP="00FF22FF">
            <w:pPr>
              <w:numPr>
                <w:ilvl w:val="0"/>
                <w:numId w:val="20"/>
              </w:numPr>
              <w:tabs>
                <w:tab w:val="clear" w:pos="1260"/>
                <w:tab w:val="num" w:pos="851"/>
                <w:tab w:val="num" w:pos="988"/>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0728B5">
              <w:rPr>
                <w:rFonts w:ascii="Times New Roman" w:hAnsi="Times New Roman"/>
                <w:sz w:val="24"/>
                <w:szCs w:val="24"/>
              </w:rPr>
              <w:t>Методика логопедичної роботи з усунення вад вимови звуків „р”, „р’”:</w:t>
            </w:r>
          </w:p>
          <w:p w:rsidR="003A5AC3" w:rsidRPr="000728B5" w:rsidRDefault="003A5AC3" w:rsidP="00A83CF8">
            <w:pPr>
              <w:tabs>
                <w:tab w:val="num" w:pos="851"/>
              </w:tabs>
              <w:spacing w:after="0"/>
              <w:ind w:left="1134" w:hanging="287"/>
              <w:jc w:val="both"/>
              <w:rPr>
                <w:rFonts w:ascii="Times New Roman" w:hAnsi="Times New Roman"/>
                <w:sz w:val="24"/>
                <w:szCs w:val="24"/>
              </w:rPr>
            </w:pPr>
            <w:r w:rsidRPr="000728B5">
              <w:rPr>
                <w:rFonts w:ascii="Times New Roman" w:hAnsi="Times New Roman"/>
                <w:sz w:val="24"/>
                <w:szCs w:val="24"/>
              </w:rPr>
              <w:t>А) Підготовчий етап;</w:t>
            </w:r>
          </w:p>
          <w:p w:rsidR="003A5AC3" w:rsidRPr="000728B5" w:rsidRDefault="003A5AC3" w:rsidP="00A83CF8">
            <w:pPr>
              <w:tabs>
                <w:tab w:val="num" w:pos="851"/>
              </w:tabs>
              <w:spacing w:after="0"/>
              <w:ind w:left="1134" w:hanging="287"/>
              <w:jc w:val="both"/>
              <w:rPr>
                <w:rFonts w:ascii="Times New Roman" w:hAnsi="Times New Roman"/>
                <w:sz w:val="24"/>
                <w:szCs w:val="24"/>
              </w:rPr>
            </w:pPr>
            <w:r w:rsidRPr="000728B5">
              <w:rPr>
                <w:rFonts w:ascii="Times New Roman" w:hAnsi="Times New Roman"/>
                <w:sz w:val="24"/>
                <w:szCs w:val="24"/>
              </w:rPr>
              <w:t>Б) Етап постановки звуків;</w:t>
            </w:r>
          </w:p>
          <w:p w:rsidR="003A5AC3" w:rsidRPr="000728B5" w:rsidRDefault="003A5AC3" w:rsidP="00A83CF8">
            <w:pPr>
              <w:tabs>
                <w:tab w:val="num" w:pos="851"/>
              </w:tabs>
              <w:spacing w:after="0"/>
              <w:ind w:left="1134" w:hanging="287"/>
              <w:jc w:val="both"/>
              <w:rPr>
                <w:rFonts w:ascii="Times New Roman" w:hAnsi="Times New Roman"/>
                <w:sz w:val="24"/>
                <w:szCs w:val="24"/>
              </w:rPr>
            </w:pPr>
            <w:r w:rsidRPr="000728B5">
              <w:rPr>
                <w:rFonts w:ascii="Times New Roman" w:hAnsi="Times New Roman"/>
                <w:sz w:val="24"/>
                <w:szCs w:val="24"/>
              </w:rPr>
              <w:t>В) Етап автоматизації звуків;</w:t>
            </w:r>
          </w:p>
          <w:p w:rsidR="003A5AC3" w:rsidRPr="000728B5" w:rsidRDefault="003A5AC3" w:rsidP="00A83CF8">
            <w:pPr>
              <w:tabs>
                <w:tab w:val="num" w:pos="851"/>
              </w:tabs>
              <w:spacing w:after="0"/>
              <w:ind w:left="1134" w:hanging="287"/>
              <w:jc w:val="both"/>
              <w:rPr>
                <w:rFonts w:ascii="Times New Roman" w:hAnsi="Times New Roman"/>
                <w:sz w:val="24"/>
                <w:szCs w:val="24"/>
              </w:rPr>
            </w:pPr>
            <w:r w:rsidRPr="000728B5">
              <w:rPr>
                <w:rFonts w:ascii="Times New Roman" w:hAnsi="Times New Roman"/>
                <w:sz w:val="24"/>
                <w:szCs w:val="24"/>
              </w:rPr>
              <w:t>Г) Етап диференціації звуків;</w:t>
            </w:r>
          </w:p>
          <w:p w:rsidR="003A5AC3" w:rsidRPr="000728B5" w:rsidRDefault="003A5AC3" w:rsidP="000728B5">
            <w:pPr>
              <w:tabs>
                <w:tab w:val="num" w:pos="851"/>
              </w:tabs>
              <w:spacing w:after="0"/>
              <w:ind w:left="1134" w:hanging="287"/>
              <w:jc w:val="both"/>
              <w:rPr>
                <w:rFonts w:ascii="Times New Roman" w:hAnsi="Times New Roman"/>
                <w:sz w:val="24"/>
                <w:szCs w:val="24"/>
              </w:rPr>
            </w:pPr>
            <w:r w:rsidRPr="000728B5">
              <w:rPr>
                <w:rFonts w:ascii="Times New Roman" w:hAnsi="Times New Roman"/>
                <w:sz w:val="24"/>
                <w:szCs w:val="24"/>
              </w:rPr>
              <w:t>Д) Етап уведення звука у зв’язне мовлення.</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0" w:type="auto"/>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36323F">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rsidP="00A83CF8">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 не передбачено</w:t>
            </w:r>
          </w:p>
        </w:tc>
        <w:tc>
          <w:tcPr>
            <w:tcW w:w="6478" w:type="dxa"/>
            <w:gridSpan w:val="2"/>
          </w:tcPr>
          <w:p w:rsidR="003A5AC3" w:rsidRPr="000728B5" w:rsidRDefault="003A5AC3" w:rsidP="000728B5">
            <w:pPr>
              <w:tabs>
                <w:tab w:val="left" w:pos="900"/>
              </w:tabs>
              <w:ind w:firstLine="540"/>
              <w:jc w:val="both"/>
              <w:rPr>
                <w:rFonts w:ascii="Times New Roman" w:hAnsi="Times New Roman"/>
                <w:b/>
                <w:bCs/>
                <w:sz w:val="24"/>
                <w:szCs w:val="24"/>
              </w:rPr>
            </w:pPr>
            <w:r w:rsidRPr="000728B5">
              <w:rPr>
                <w:rFonts w:ascii="Times New Roman" w:hAnsi="Times New Roman"/>
                <w:b/>
                <w:sz w:val="24"/>
                <w:szCs w:val="24"/>
              </w:rPr>
              <w:t xml:space="preserve">Тема 2.7. </w:t>
            </w:r>
            <w:r w:rsidRPr="000728B5">
              <w:rPr>
                <w:rFonts w:ascii="Times New Roman" w:hAnsi="Times New Roman"/>
                <w:b/>
                <w:bCs/>
                <w:sz w:val="24"/>
                <w:szCs w:val="24"/>
              </w:rPr>
              <w:t>Методика логопедичного обстеження дітей із дислалією</w:t>
            </w:r>
          </w:p>
          <w:p w:rsidR="003A5AC3" w:rsidRPr="000728B5" w:rsidRDefault="003A5AC3" w:rsidP="000728B5">
            <w:pPr>
              <w:numPr>
                <w:ilvl w:val="0"/>
                <w:numId w:val="24"/>
              </w:numPr>
              <w:tabs>
                <w:tab w:val="num" w:pos="993"/>
                <w:tab w:val="num" w:pos="1414"/>
              </w:tabs>
              <w:overflowPunct w:val="0"/>
              <w:autoSpaceDE w:val="0"/>
              <w:autoSpaceDN w:val="0"/>
              <w:adjustRightInd w:val="0"/>
              <w:spacing w:after="0" w:line="240" w:lineRule="auto"/>
              <w:ind w:left="138" w:firstLine="429"/>
              <w:jc w:val="both"/>
              <w:textAlignment w:val="baseline"/>
              <w:rPr>
                <w:rFonts w:ascii="Times New Roman" w:hAnsi="Times New Roman"/>
                <w:sz w:val="24"/>
                <w:szCs w:val="24"/>
              </w:rPr>
            </w:pPr>
            <w:r w:rsidRPr="000728B5">
              <w:rPr>
                <w:rFonts w:ascii="Times New Roman" w:hAnsi="Times New Roman"/>
                <w:sz w:val="24"/>
                <w:szCs w:val="24"/>
              </w:rPr>
              <w:t>Мета, завдання та принципи обстеження дітей з дислалією.</w:t>
            </w:r>
          </w:p>
          <w:p w:rsidR="003A5AC3" w:rsidRPr="000728B5" w:rsidRDefault="003A5AC3" w:rsidP="000728B5">
            <w:pPr>
              <w:numPr>
                <w:ilvl w:val="0"/>
                <w:numId w:val="24"/>
              </w:numPr>
              <w:tabs>
                <w:tab w:val="num" w:pos="900"/>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r w:rsidRPr="000728B5">
              <w:rPr>
                <w:rFonts w:ascii="Times New Roman" w:hAnsi="Times New Roman"/>
                <w:sz w:val="24"/>
                <w:szCs w:val="24"/>
              </w:rPr>
              <w:t>Етапи логопедичного обстеження. Загальна характеристика.</w:t>
            </w:r>
          </w:p>
          <w:p w:rsidR="003A5AC3" w:rsidRPr="000728B5" w:rsidRDefault="003A5AC3" w:rsidP="000728B5">
            <w:pPr>
              <w:overflowPunct w:val="0"/>
              <w:autoSpaceDE w:val="0"/>
              <w:autoSpaceDN w:val="0"/>
              <w:adjustRightInd w:val="0"/>
              <w:spacing w:after="0" w:line="240" w:lineRule="auto"/>
              <w:ind w:left="138" w:firstLine="850"/>
              <w:jc w:val="both"/>
              <w:textAlignment w:val="baseline"/>
              <w:rPr>
                <w:rFonts w:ascii="Times New Roman" w:hAnsi="Times New Roman"/>
                <w:sz w:val="24"/>
                <w:szCs w:val="24"/>
              </w:rPr>
            </w:pPr>
            <w:r w:rsidRPr="000728B5">
              <w:rPr>
                <w:rFonts w:ascii="Times New Roman" w:hAnsi="Times New Roman"/>
                <w:sz w:val="24"/>
                <w:szCs w:val="24"/>
              </w:rPr>
              <w:t>2.1. Методика збору анамнезу.</w:t>
            </w:r>
          </w:p>
          <w:p w:rsidR="003A5AC3" w:rsidRPr="000728B5" w:rsidRDefault="003A5AC3" w:rsidP="000728B5">
            <w:pPr>
              <w:overflowPunct w:val="0"/>
              <w:autoSpaceDE w:val="0"/>
              <w:autoSpaceDN w:val="0"/>
              <w:adjustRightInd w:val="0"/>
              <w:spacing w:after="0" w:line="240" w:lineRule="auto"/>
              <w:ind w:left="138" w:firstLine="850"/>
              <w:jc w:val="both"/>
              <w:textAlignment w:val="baseline"/>
              <w:rPr>
                <w:rFonts w:ascii="Times New Roman" w:hAnsi="Times New Roman"/>
                <w:sz w:val="24"/>
                <w:szCs w:val="24"/>
              </w:rPr>
            </w:pPr>
            <w:r w:rsidRPr="000728B5">
              <w:rPr>
                <w:rFonts w:ascii="Times New Roman" w:hAnsi="Times New Roman"/>
                <w:sz w:val="24"/>
                <w:szCs w:val="24"/>
              </w:rPr>
              <w:t>2.2. Методика вивчення стану артикуляційного апарату.</w:t>
            </w:r>
          </w:p>
          <w:p w:rsidR="003A5AC3" w:rsidRPr="000728B5" w:rsidRDefault="003A5AC3" w:rsidP="000728B5">
            <w:pPr>
              <w:overflowPunct w:val="0"/>
              <w:autoSpaceDE w:val="0"/>
              <w:autoSpaceDN w:val="0"/>
              <w:adjustRightInd w:val="0"/>
              <w:spacing w:after="0" w:line="240" w:lineRule="auto"/>
              <w:ind w:left="138" w:firstLine="850"/>
              <w:jc w:val="both"/>
              <w:textAlignment w:val="baseline"/>
              <w:rPr>
                <w:rFonts w:ascii="Times New Roman" w:hAnsi="Times New Roman"/>
                <w:sz w:val="24"/>
                <w:szCs w:val="24"/>
              </w:rPr>
            </w:pPr>
            <w:r w:rsidRPr="000728B5">
              <w:rPr>
                <w:rFonts w:ascii="Times New Roman" w:hAnsi="Times New Roman"/>
                <w:sz w:val="24"/>
                <w:szCs w:val="24"/>
              </w:rPr>
              <w:t>2.3. Методика обстеження стану фонематичного слуху.</w:t>
            </w:r>
          </w:p>
          <w:p w:rsidR="003A5AC3" w:rsidRPr="000728B5" w:rsidRDefault="003A5AC3" w:rsidP="000728B5">
            <w:pPr>
              <w:overflowPunct w:val="0"/>
              <w:autoSpaceDE w:val="0"/>
              <w:autoSpaceDN w:val="0"/>
              <w:adjustRightInd w:val="0"/>
              <w:spacing w:after="0" w:line="240" w:lineRule="auto"/>
              <w:ind w:left="138" w:firstLine="850"/>
              <w:jc w:val="both"/>
              <w:textAlignment w:val="baseline"/>
              <w:rPr>
                <w:rFonts w:ascii="Times New Roman" w:hAnsi="Times New Roman"/>
                <w:sz w:val="24"/>
                <w:szCs w:val="24"/>
              </w:rPr>
            </w:pPr>
            <w:r w:rsidRPr="000728B5">
              <w:rPr>
                <w:rFonts w:ascii="Times New Roman" w:hAnsi="Times New Roman"/>
                <w:sz w:val="24"/>
                <w:szCs w:val="24"/>
              </w:rPr>
              <w:t>2.4. Методика обстеження звуковимови.</w:t>
            </w:r>
          </w:p>
          <w:p w:rsidR="003A5AC3" w:rsidRPr="000728B5" w:rsidRDefault="003A5AC3" w:rsidP="000728B5">
            <w:pPr>
              <w:overflowPunct w:val="0"/>
              <w:autoSpaceDE w:val="0"/>
              <w:autoSpaceDN w:val="0"/>
              <w:adjustRightInd w:val="0"/>
              <w:spacing w:after="0" w:line="240" w:lineRule="auto"/>
              <w:ind w:left="138" w:firstLine="850"/>
              <w:jc w:val="both"/>
              <w:textAlignment w:val="baseline"/>
              <w:rPr>
                <w:rFonts w:ascii="Times New Roman" w:hAnsi="Times New Roman"/>
                <w:sz w:val="24"/>
                <w:szCs w:val="24"/>
              </w:rPr>
            </w:pPr>
            <w:r w:rsidRPr="000728B5">
              <w:rPr>
                <w:rFonts w:ascii="Times New Roman" w:hAnsi="Times New Roman"/>
                <w:sz w:val="24"/>
                <w:szCs w:val="24"/>
              </w:rPr>
              <w:t>2.5. Методика обстеження стану звукового аналізу слів.</w:t>
            </w:r>
          </w:p>
          <w:p w:rsidR="003A5AC3" w:rsidRPr="000728B5" w:rsidRDefault="003A5AC3" w:rsidP="000728B5">
            <w:pPr>
              <w:overflowPunct w:val="0"/>
              <w:autoSpaceDE w:val="0"/>
              <w:autoSpaceDN w:val="0"/>
              <w:adjustRightInd w:val="0"/>
              <w:spacing w:after="0" w:line="240" w:lineRule="auto"/>
              <w:ind w:left="138" w:firstLine="850"/>
              <w:jc w:val="both"/>
              <w:textAlignment w:val="baseline"/>
              <w:rPr>
                <w:rFonts w:ascii="Times New Roman" w:hAnsi="Times New Roman"/>
                <w:sz w:val="24"/>
                <w:szCs w:val="24"/>
              </w:rPr>
            </w:pPr>
            <w:r w:rsidRPr="000728B5">
              <w:rPr>
                <w:rFonts w:ascii="Times New Roman" w:hAnsi="Times New Roman"/>
                <w:sz w:val="24"/>
                <w:szCs w:val="24"/>
              </w:rPr>
              <w:t>2.6. Обстеження словникового запасу.</w:t>
            </w:r>
          </w:p>
          <w:p w:rsidR="003A5AC3" w:rsidRPr="000728B5" w:rsidRDefault="003A5AC3" w:rsidP="000728B5">
            <w:pPr>
              <w:overflowPunct w:val="0"/>
              <w:autoSpaceDE w:val="0"/>
              <w:autoSpaceDN w:val="0"/>
              <w:adjustRightInd w:val="0"/>
              <w:spacing w:after="0" w:line="240" w:lineRule="auto"/>
              <w:ind w:left="138" w:firstLine="850"/>
              <w:jc w:val="both"/>
              <w:textAlignment w:val="baseline"/>
              <w:rPr>
                <w:rFonts w:ascii="Times New Roman" w:hAnsi="Times New Roman"/>
                <w:sz w:val="24"/>
                <w:szCs w:val="24"/>
              </w:rPr>
            </w:pPr>
            <w:r w:rsidRPr="000728B5">
              <w:rPr>
                <w:rFonts w:ascii="Times New Roman" w:hAnsi="Times New Roman"/>
                <w:sz w:val="24"/>
                <w:szCs w:val="24"/>
              </w:rPr>
              <w:t>2.7. Обстеження граматичної будови мовлення.</w:t>
            </w:r>
          </w:p>
          <w:p w:rsidR="003A5AC3" w:rsidRPr="000728B5" w:rsidRDefault="003A5AC3" w:rsidP="000728B5">
            <w:pPr>
              <w:spacing w:after="0"/>
              <w:ind w:firstLine="988"/>
              <w:jc w:val="both"/>
              <w:rPr>
                <w:rFonts w:ascii="Times New Roman" w:hAnsi="Times New Roman"/>
                <w:b/>
                <w:sz w:val="24"/>
                <w:szCs w:val="24"/>
              </w:rPr>
            </w:pPr>
            <w:r w:rsidRPr="000728B5">
              <w:rPr>
                <w:rFonts w:ascii="Times New Roman" w:hAnsi="Times New Roman"/>
                <w:sz w:val="24"/>
                <w:szCs w:val="24"/>
              </w:rPr>
              <w:t>2.8. Формулювання логопедичного заключення.</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самостійне опрацювання</w:t>
            </w:r>
          </w:p>
        </w:tc>
        <w:tc>
          <w:tcPr>
            <w:tcW w:w="0" w:type="auto"/>
            <w:gridSpan w:val="2"/>
            <w:vMerge w:val="restart"/>
            <w:vAlign w:val="center"/>
          </w:tcPr>
          <w:p w:rsidR="003A5AC3" w:rsidRPr="000728B5" w:rsidRDefault="003A5AC3" w:rsidP="0007707A">
            <w:pPr>
              <w:spacing w:after="0" w:line="256" w:lineRule="auto"/>
              <w:jc w:val="center"/>
              <w:rPr>
                <w:rFonts w:ascii="Times New Roman" w:hAnsi="Times New Roman"/>
                <w:sz w:val="24"/>
                <w:szCs w:val="24"/>
              </w:rPr>
            </w:pPr>
          </w:p>
          <w:p w:rsidR="003A5AC3" w:rsidRPr="000728B5" w:rsidRDefault="003A5AC3" w:rsidP="0007707A">
            <w:pPr>
              <w:spacing w:after="0" w:line="256" w:lineRule="auto"/>
              <w:jc w:val="center"/>
              <w:rPr>
                <w:rFonts w:ascii="Times New Roman" w:hAnsi="Times New Roman"/>
                <w:sz w:val="24"/>
                <w:szCs w:val="24"/>
              </w:rPr>
            </w:pPr>
          </w:p>
          <w:p w:rsidR="003A5AC3" w:rsidRPr="000728B5" w:rsidRDefault="003A5AC3" w:rsidP="0007707A">
            <w:pPr>
              <w:spacing w:after="0" w:line="256" w:lineRule="auto"/>
              <w:jc w:val="center"/>
              <w:rPr>
                <w:rFonts w:ascii="Times New Roman" w:hAnsi="Times New Roman"/>
                <w:sz w:val="24"/>
                <w:szCs w:val="24"/>
              </w:rPr>
            </w:pPr>
          </w:p>
          <w:p w:rsidR="003A5AC3" w:rsidRPr="000728B5" w:rsidRDefault="003A5AC3" w:rsidP="0007707A">
            <w:pPr>
              <w:spacing w:after="0" w:line="256" w:lineRule="auto"/>
              <w:jc w:val="center"/>
              <w:rPr>
                <w:rFonts w:ascii="Times New Roman" w:hAnsi="Times New Roman"/>
                <w:sz w:val="24"/>
                <w:szCs w:val="24"/>
              </w:rPr>
            </w:pPr>
          </w:p>
          <w:p w:rsidR="003A5AC3" w:rsidRPr="000728B5" w:rsidRDefault="003A5AC3" w:rsidP="0007707A">
            <w:pPr>
              <w:spacing w:after="0" w:line="256" w:lineRule="auto"/>
              <w:jc w:val="center"/>
              <w:rPr>
                <w:rFonts w:ascii="Times New Roman" w:hAnsi="Times New Roman"/>
                <w:sz w:val="24"/>
                <w:szCs w:val="24"/>
              </w:rPr>
            </w:pPr>
          </w:p>
          <w:p w:rsidR="003A5AC3" w:rsidRPr="000728B5" w:rsidRDefault="003A5AC3" w:rsidP="0007707A">
            <w:pPr>
              <w:spacing w:after="0" w:line="256" w:lineRule="auto"/>
              <w:jc w:val="center"/>
              <w:rPr>
                <w:rFonts w:ascii="Times New Roman" w:hAnsi="Times New Roman"/>
                <w:sz w:val="24"/>
                <w:szCs w:val="24"/>
              </w:rPr>
            </w:pPr>
          </w:p>
          <w:p w:rsidR="003A5AC3" w:rsidRPr="000728B5" w:rsidRDefault="003A5AC3" w:rsidP="0007707A">
            <w:pPr>
              <w:spacing w:after="0" w:line="256" w:lineRule="auto"/>
              <w:jc w:val="center"/>
              <w:rPr>
                <w:rFonts w:ascii="Times New Roman" w:hAnsi="Times New Roman"/>
                <w:sz w:val="24"/>
                <w:szCs w:val="24"/>
              </w:rPr>
            </w:pPr>
          </w:p>
          <w:p w:rsidR="003A5AC3" w:rsidRPr="000728B5" w:rsidRDefault="003A5AC3" w:rsidP="0007707A">
            <w:pPr>
              <w:spacing w:after="0" w:line="256" w:lineRule="auto"/>
              <w:jc w:val="center"/>
              <w:rPr>
                <w:rFonts w:ascii="Times New Roman" w:hAnsi="Times New Roman"/>
                <w:sz w:val="24"/>
                <w:szCs w:val="24"/>
              </w:rPr>
            </w:pPr>
          </w:p>
          <w:p w:rsidR="003A5AC3" w:rsidRPr="000728B5" w:rsidRDefault="003A5AC3" w:rsidP="0007707A">
            <w:pPr>
              <w:spacing w:after="0" w:line="256" w:lineRule="auto"/>
              <w:jc w:val="center"/>
              <w:rPr>
                <w:rFonts w:ascii="Times New Roman" w:hAnsi="Times New Roman"/>
                <w:sz w:val="24"/>
                <w:szCs w:val="24"/>
              </w:rPr>
            </w:pPr>
          </w:p>
          <w:p w:rsidR="003A5AC3" w:rsidRPr="000728B5" w:rsidRDefault="003A5AC3" w:rsidP="0007707A">
            <w:pPr>
              <w:spacing w:after="0" w:line="256" w:lineRule="auto"/>
              <w:jc w:val="center"/>
              <w:rPr>
                <w:rFonts w:ascii="Times New Roman" w:hAnsi="Times New Roman"/>
                <w:sz w:val="24"/>
                <w:szCs w:val="24"/>
              </w:rPr>
            </w:pPr>
          </w:p>
          <w:p w:rsidR="003A5AC3" w:rsidRPr="000728B5" w:rsidRDefault="003A5AC3" w:rsidP="0007707A">
            <w:pPr>
              <w:spacing w:after="0" w:line="256" w:lineRule="auto"/>
              <w:jc w:val="center"/>
              <w:rPr>
                <w:rFonts w:ascii="Times New Roman" w:hAnsi="Times New Roman"/>
                <w:sz w:val="24"/>
                <w:szCs w:val="24"/>
              </w:rPr>
            </w:pPr>
            <w:r w:rsidRPr="000728B5">
              <w:rPr>
                <w:rFonts w:ascii="Times New Roman" w:hAnsi="Times New Roman"/>
                <w:sz w:val="24"/>
                <w:szCs w:val="24"/>
              </w:rPr>
              <w:t>10</w:t>
            </w:r>
          </w:p>
        </w:tc>
      </w:tr>
      <w:tr w:rsidR="003A5AC3" w:rsidRPr="000728B5" w:rsidTr="0036323F">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2 академічних години</w:t>
            </w:r>
          </w:p>
        </w:tc>
        <w:tc>
          <w:tcPr>
            <w:tcW w:w="6478" w:type="dxa"/>
            <w:gridSpan w:val="2"/>
          </w:tcPr>
          <w:p w:rsidR="003A5AC3" w:rsidRPr="000728B5" w:rsidRDefault="003A5AC3" w:rsidP="00A83CF8">
            <w:pPr>
              <w:tabs>
                <w:tab w:val="left" w:pos="900"/>
              </w:tabs>
              <w:ind w:firstLine="540"/>
              <w:jc w:val="both"/>
              <w:rPr>
                <w:rFonts w:ascii="Times New Roman" w:hAnsi="Times New Roman"/>
                <w:b/>
                <w:bCs/>
                <w:sz w:val="24"/>
                <w:szCs w:val="24"/>
              </w:rPr>
            </w:pPr>
            <w:r w:rsidRPr="000728B5">
              <w:rPr>
                <w:rFonts w:ascii="Times New Roman" w:hAnsi="Times New Roman"/>
                <w:b/>
                <w:sz w:val="24"/>
                <w:szCs w:val="24"/>
              </w:rPr>
              <w:t xml:space="preserve">Тема 2.7. </w:t>
            </w:r>
            <w:r w:rsidRPr="000728B5">
              <w:rPr>
                <w:rFonts w:ascii="Times New Roman" w:hAnsi="Times New Roman"/>
                <w:b/>
                <w:bCs/>
                <w:sz w:val="24"/>
                <w:szCs w:val="24"/>
              </w:rPr>
              <w:t>Методика логопедичного обстеження дітей із дислалією</w:t>
            </w:r>
          </w:p>
          <w:p w:rsidR="003A5AC3" w:rsidRPr="000728B5" w:rsidRDefault="003A5AC3" w:rsidP="00FF22FF">
            <w:pPr>
              <w:numPr>
                <w:ilvl w:val="0"/>
                <w:numId w:val="24"/>
              </w:numPr>
              <w:tabs>
                <w:tab w:val="clear" w:pos="1800"/>
                <w:tab w:val="num" w:pos="993"/>
                <w:tab w:val="num" w:pos="1414"/>
              </w:tabs>
              <w:overflowPunct w:val="0"/>
              <w:autoSpaceDE w:val="0"/>
              <w:autoSpaceDN w:val="0"/>
              <w:adjustRightInd w:val="0"/>
              <w:spacing w:after="0" w:line="240" w:lineRule="auto"/>
              <w:ind w:left="138" w:firstLine="429"/>
              <w:jc w:val="both"/>
              <w:textAlignment w:val="baseline"/>
              <w:rPr>
                <w:rFonts w:ascii="Times New Roman" w:hAnsi="Times New Roman"/>
                <w:sz w:val="24"/>
                <w:szCs w:val="24"/>
              </w:rPr>
            </w:pPr>
            <w:r w:rsidRPr="000728B5">
              <w:rPr>
                <w:rFonts w:ascii="Times New Roman" w:hAnsi="Times New Roman"/>
                <w:sz w:val="24"/>
                <w:szCs w:val="24"/>
              </w:rPr>
              <w:t>Мета, завдання та принципи обстеження дітей з дислалією.</w:t>
            </w:r>
          </w:p>
          <w:p w:rsidR="003A5AC3" w:rsidRPr="000728B5" w:rsidRDefault="003A5AC3" w:rsidP="00FF22FF">
            <w:pPr>
              <w:numPr>
                <w:ilvl w:val="0"/>
                <w:numId w:val="24"/>
              </w:numPr>
              <w:tabs>
                <w:tab w:val="num" w:pos="900"/>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r w:rsidRPr="000728B5">
              <w:rPr>
                <w:rFonts w:ascii="Times New Roman" w:hAnsi="Times New Roman"/>
                <w:sz w:val="24"/>
                <w:szCs w:val="24"/>
              </w:rPr>
              <w:t>Етапи логопедичного обстеження. Загальна характеристика.</w:t>
            </w:r>
          </w:p>
          <w:p w:rsidR="003A5AC3" w:rsidRPr="000728B5" w:rsidRDefault="003A5AC3" w:rsidP="0007707A">
            <w:pPr>
              <w:overflowPunct w:val="0"/>
              <w:autoSpaceDE w:val="0"/>
              <w:autoSpaceDN w:val="0"/>
              <w:adjustRightInd w:val="0"/>
              <w:spacing w:after="0" w:line="240" w:lineRule="auto"/>
              <w:ind w:left="138" w:firstLine="850"/>
              <w:jc w:val="both"/>
              <w:textAlignment w:val="baseline"/>
              <w:rPr>
                <w:rFonts w:ascii="Times New Roman" w:hAnsi="Times New Roman"/>
                <w:sz w:val="24"/>
                <w:szCs w:val="24"/>
              </w:rPr>
            </w:pPr>
            <w:r w:rsidRPr="000728B5">
              <w:rPr>
                <w:rFonts w:ascii="Times New Roman" w:hAnsi="Times New Roman"/>
                <w:sz w:val="24"/>
                <w:szCs w:val="24"/>
              </w:rPr>
              <w:t>2.1. Методика збору анамнезу.</w:t>
            </w:r>
          </w:p>
          <w:p w:rsidR="003A5AC3" w:rsidRPr="000728B5" w:rsidRDefault="003A5AC3" w:rsidP="0007707A">
            <w:pPr>
              <w:overflowPunct w:val="0"/>
              <w:autoSpaceDE w:val="0"/>
              <w:autoSpaceDN w:val="0"/>
              <w:adjustRightInd w:val="0"/>
              <w:spacing w:after="0" w:line="240" w:lineRule="auto"/>
              <w:ind w:left="138" w:firstLine="850"/>
              <w:jc w:val="both"/>
              <w:textAlignment w:val="baseline"/>
              <w:rPr>
                <w:rFonts w:ascii="Times New Roman" w:hAnsi="Times New Roman"/>
                <w:sz w:val="24"/>
                <w:szCs w:val="24"/>
              </w:rPr>
            </w:pPr>
            <w:r w:rsidRPr="000728B5">
              <w:rPr>
                <w:rFonts w:ascii="Times New Roman" w:hAnsi="Times New Roman"/>
                <w:sz w:val="24"/>
                <w:szCs w:val="24"/>
              </w:rPr>
              <w:t>2.2. Методика вивчення стану артикуляційного апарату.</w:t>
            </w:r>
          </w:p>
          <w:p w:rsidR="003A5AC3" w:rsidRPr="000728B5" w:rsidRDefault="003A5AC3" w:rsidP="0007707A">
            <w:pPr>
              <w:overflowPunct w:val="0"/>
              <w:autoSpaceDE w:val="0"/>
              <w:autoSpaceDN w:val="0"/>
              <w:adjustRightInd w:val="0"/>
              <w:spacing w:after="0" w:line="240" w:lineRule="auto"/>
              <w:ind w:left="138" w:firstLine="850"/>
              <w:jc w:val="both"/>
              <w:textAlignment w:val="baseline"/>
              <w:rPr>
                <w:rFonts w:ascii="Times New Roman" w:hAnsi="Times New Roman"/>
                <w:sz w:val="24"/>
                <w:szCs w:val="24"/>
              </w:rPr>
            </w:pPr>
            <w:r w:rsidRPr="000728B5">
              <w:rPr>
                <w:rFonts w:ascii="Times New Roman" w:hAnsi="Times New Roman"/>
                <w:sz w:val="24"/>
                <w:szCs w:val="24"/>
              </w:rPr>
              <w:t>2.3. Методика обстеження стану фонематичного слуху.</w:t>
            </w:r>
          </w:p>
          <w:p w:rsidR="003A5AC3" w:rsidRPr="000728B5" w:rsidRDefault="003A5AC3" w:rsidP="0007707A">
            <w:pPr>
              <w:overflowPunct w:val="0"/>
              <w:autoSpaceDE w:val="0"/>
              <w:autoSpaceDN w:val="0"/>
              <w:adjustRightInd w:val="0"/>
              <w:spacing w:after="0" w:line="240" w:lineRule="auto"/>
              <w:ind w:left="138" w:firstLine="850"/>
              <w:jc w:val="both"/>
              <w:textAlignment w:val="baseline"/>
              <w:rPr>
                <w:rFonts w:ascii="Times New Roman" w:hAnsi="Times New Roman"/>
                <w:sz w:val="24"/>
                <w:szCs w:val="24"/>
              </w:rPr>
            </w:pPr>
            <w:r w:rsidRPr="000728B5">
              <w:rPr>
                <w:rFonts w:ascii="Times New Roman" w:hAnsi="Times New Roman"/>
                <w:sz w:val="24"/>
                <w:szCs w:val="24"/>
              </w:rPr>
              <w:t>2.4. Методика обстеження звуковимови.</w:t>
            </w:r>
          </w:p>
          <w:p w:rsidR="003A5AC3" w:rsidRPr="000728B5" w:rsidRDefault="003A5AC3" w:rsidP="0007707A">
            <w:pPr>
              <w:overflowPunct w:val="0"/>
              <w:autoSpaceDE w:val="0"/>
              <w:autoSpaceDN w:val="0"/>
              <w:adjustRightInd w:val="0"/>
              <w:spacing w:after="0" w:line="240" w:lineRule="auto"/>
              <w:ind w:left="138" w:firstLine="850"/>
              <w:jc w:val="both"/>
              <w:textAlignment w:val="baseline"/>
              <w:rPr>
                <w:rFonts w:ascii="Times New Roman" w:hAnsi="Times New Roman"/>
                <w:sz w:val="24"/>
                <w:szCs w:val="24"/>
              </w:rPr>
            </w:pPr>
            <w:r w:rsidRPr="000728B5">
              <w:rPr>
                <w:rFonts w:ascii="Times New Roman" w:hAnsi="Times New Roman"/>
                <w:sz w:val="24"/>
                <w:szCs w:val="24"/>
              </w:rPr>
              <w:t>2.5. Методика обстеження стану звукового аналізу слів.</w:t>
            </w:r>
          </w:p>
          <w:p w:rsidR="003A5AC3" w:rsidRPr="000728B5" w:rsidRDefault="003A5AC3" w:rsidP="0007707A">
            <w:pPr>
              <w:overflowPunct w:val="0"/>
              <w:autoSpaceDE w:val="0"/>
              <w:autoSpaceDN w:val="0"/>
              <w:adjustRightInd w:val="0"/>
              <w:spacing w:after="0" w:line="240" w:lineRule="auto"/>
              <w:ind w:left="138" w:firstLine="850"/>
              <w:jc w:val="both"/>
              <w:textAlignment w:val="baseline"/>
              <w:rPr>
                <w:rFonts w:ascii="Times New Roman" w:hAnsi="Times New Roman"/>
                <w:sz w:val="24"/>
                <w:szCs w:val="24"/>
              </w:rPr>
            </w:pPr>
            <w:r w:rsidRPr="000728B5">
              <w:rPr>
                <w:rFonts w:ascii="Times New Roman" w:hAnsi="Times New Roman"/>
                <w:sz w:val="24"/>
                <w:szCs w:val="24"/>
              </w:rPr>
              <w:t>2.6. Обстеження словникового запасу.</w:t>
            </w:r>
          </w:p>
          <w:p w:rsidR="003A5AC3" w:rsidRPr="000728B5" w:rsidRDefault="003A5AC3" w:rsidP="0007707A">
            <w:pPr>
              <w:overflowPunct w:val="0"/>
              <w:autoSpaceDE w:val="0"/>
              <w:autoSpaceDN w:val="0"/>
              <w:adjustRightInd w:val="0"/>
              <w:spacing w:after="0" w:line="240" w:lineRule="auto"/>
              <w:ind w:left="138" w:firstLine="850"/>
              <w:jc w:val="both"/>
              <w:textAlignment w:val="baseline"/>
              <w:rPr>
                <w:rFonts w:ascii="Times New Roman" w:hAnsi="Times New Roman"/>
                <w:sz w:val="24"/>
                <w:szCs w:val="24"/>
              </w:rPr>
            </w:pPr>
            <w:r w:rsidRPr="000728B5">
              <w:rPr>
                <w:rFonts w:ascii="Times New Roman" w:hAnsi="Times New Roman"/>
                <w:sz w:val="24"/>
                <w:szCs w:val="24"/>
              </w:rPr>
              <w:t>2.7. Обстеження граматичної будови мовлення.</w:t>
            </w:r>
          </w:p>
          <w:p w:rsidR="003A5AC3" w:rsidRPr="000728B5" w:rsidRDefault="003A5AC3" w:rsidP="0007707A">
            <w:pPr>
              <w:overflowPunct w:val="0"/>
              <w:autoSpaceDE w:val="0"/>
              <w:autoSpaceDN w:val="0"/>
              <w:adjustRightInd w:val="0"/>
              <w:spacing w:after="0" w:line="240" w:lineRule="auto"/>
              <w:ind w:left="138" w:firstLine="850"/>
              <w:jc w:val="both"/>
              <w:textAlignment w:val="baseline"/>
              <w:rPr>
                <w:rFonts w:ascii="Times New Roman" w:hAnsi="Times New Roman"/>
                <w:sz w:val="24"/>
                <w:szCs w:val="24"/>
              </w:rPr>
            </w:pPr>
            <w:r w:rsidRPr="000728B5">
              <w:rPr>
                <w:rFonts w:ascii="Times New Roman" w:hAnsi="Times New Roman"/>
                <w:sz w:val="24"/>
                <w:szCs w:val="24"/>
              </w:rPr>
              <w:t xml:space="preserve">2.8. Формулювання логопедичного заключення. </w:t>
            </w:r>
          </w:p>
          <w:p w:rsidR="003A5AC3" w:rsidRPr="000728B5" w:rsidRDefault="003A5AC3" w:rsidP="009107C2">
            <w:pPr>
              <w:spacing w:after="0"/>
              <w:ind w:firstLine="426"/>
              <w:jc w:val="both"/>
              <w:rPr>
                <w:rFonts w:ascii="Times New Roman" w:hAnsi="Times New Roman"/>
                <w:b/>
                <w:sz w:val="24"/>
                <w:szCs w:val="24"/>
              </w:rPr>
            </w:pP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0" w:type="auto"/>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69574D">
        <w:tc>
          <w:tcPr>
            <w:tcW w:w="2306" w:type="dxa"/>
          </w:tcPr>
          <w:p w:rsidR="003A5AC3" w:rsidRPr="000728B5" w:rsidRDefault="003A5AC3" w:rsidP="00DC0E8B">
            <w:pPr>
              <w:spacing w:after="0" w:line="240" w:lineRule="auto"/>
              <w:jc w:val="center"/>
              <w:rPr>
                <w:rFonts w:ascii="Times New Roman" w:hAnsi="Times New Roman"/>
                <w:sz w:val="24"/>
                <w:szCs w:val="24"/>
              </w:rPr>
            </w:pPr>
            <w:r w:rsidRPr="000728B5">
              <w:rPr>
                <w:rFonts w:ascii="Times New Roman" w:hAnsi="Times New Roman"/>
                <w:sz w:val="24"/>
                <w:szCs w:val="24"/>
              </w:rPr>
              <w:t>Перший тиждень травня</w:t>
            </w:r>
          </w:p>
        </w:tc>
        <w:tc>
          <w:tcPr>
            <w:tcW w:w="6478" w:type="dxa"/>
            <w:gridSpan w:val="2"/>
          </w:tcPr>
          <w:p w:rsidR="003A5AC3" w:rsidRPr="000728B5" w:rsidRDefault="003A5AC3" w:rsidP="00A83CF8">
            <w:pPr>
              <w:tabs>
                <w:tab w:val="left" w:pos="900"/>
              </w:tabs>
              <w:ind w:firstLine="540"/>
              <w:jc w:val="both"/>
              <w:rPr>
                <w:rFonts w:ascii="Times New Roman" w:hAnsi="Times New Roman"/>
                <w:b/>
                <w:bCs/>
              </w:rPr>
            </w:pPr>
            <w:r w:rsidRPr="000728B5">
              <w:rPr>
                <w:rFonts w:ascii="Times New Roman" w:hAnsi="Times New Roman"/>
                <w:b/>
                <w:bCs/>
              </w:rPr>
              <w:t>Тема 2.8. Порушення вимови задньоязикових звуків. Методика логопедичної роботи.</w:t>
            </w:r>
          </w:p>
          <w:p w:rsidR="003A5AC3" w:rsidRPr="000728B5" w:rsidRDefault="003A5AC3" w:rsidP="00FF22FF">
            <w:pPr>
              <w:numPr>
                <w:ilvl w:val="0"/>
                <w:numId w:val="22"/>
              </w:numPr>
              <w:tabs>
                <w:tab w:val="num" w:pos="1276"/>
              </w:tabs>
              <w:overflowPunct w:val="0"/>
              <w:autoSpaceDE w:val="0"/>
              <w:autoSpaceDN w:val="0"/>
              <w:adjustRightInd w:val="0"/>
              <w:spacing w:after="0" w:line="240" w:lineRule="auto"/>
              <w:ind w:left="284" w:firstLine="567"/>
              <w:jc w:val="both"/>
              <w:textAlignment w:val="baseline"/>
              <w:rPr>
                <w:rFonts w:ascii="Times New Roman" w:hAnsi="Times New Roman"/>
              </w:rPr>
            </w:pPr>
            <w:r w:rsidRPr="000728B5">
              <w:rPr>
                <w:rFonts w:ascii="Times New Roman" w:hAnsi="Times New Roman"/>
              </w:rPr>
              <w:t>Правильна артикуляція звуків „г”, „ґ”, „к”, „х”, глоткового „г”. Загальна характеристика.</w:t>
            </w:r>
          </w:p>
          <w:p w:rsidR="003A5AC3" w:rsidRPr="000728B5" w:rsidRDefault="003A5AC3" w:rsidP="00FF22FF">
            <w:pPr>
              <w:numPr>
                <w:ilvl w:val="0"/>
                <w:numId w:val="22"/>
              </w:numPr>
              <w:tabs>
                <w:tab w:val="num" w:pos="1276"/>
              </w:tabs>
              <w:overflowPunct w:val="0"/>
              <w:autoSpaceDE w:val="0"/>
              <w:autoSpaceDN w:val="0"/>
              <w:adjustRightInd w:val="0"/>
              <w:spacing w:after="0" w:line="240" w:lineRule="auto"/>
              <w:ind w:left="284" w:firstLine="567"/>
              <w:jc w:val="both"/>
              <w:textAlignment w:val="baseline"/>
              <w:rPr>
                <w:rFonts w:ascii="Times New Roman" w:hAnsi="Times New Roman"/>
              </w:rPr>
            </w:pPr>
            <w:r w:rsidRPr="000728B5">
              <w:rPr>
                <w:rFonts w:ascii="Times New Roman" w:hAnsi="Times New Roman"/>
              </w:rPr>
              <w:t>Види порушень задньоязикових звуків.</w:t>
            </w:r>
          </w:p>
          <w:p w:rsidR="003A5AC3" w:rsidRPr="000728B5" w:rsidRDefault="003A5AC3" w:rsidP="00FF22FF">
            <w:pPr>
              <w:numPr>
                <w:ilvl w:val="0"/>
                <w:numId w:val="22"/>
              </w:numPr>
              <w:tabs>
                <w:tab w:val="num" w:pos="1276"/>
              </w:tabs>
              <w:overflowPunct w:val="0"/>
              <w:autoSpaceDE w:val="0"/>
              <w:autoSpaceDN w:val="0"/>
              <w:adjustRightInd w:val="0"/>
              <w:spacing w:after="0" w:line="240" w:lineRule="auto"/>
              <w:ind w:left="284" w:firstLine="567"/>
              <w:jc w:val="both"/>
              <w:textAlignment w:val="baseline"/>
              <w:rPr>
                <w:rFonts w:ascii="Times New Roman" w:hAnsi="Times New Roman"/>
              </w:rPr>
            </w:pPr>
            <w:r w:rsidRPr="000728B5">
              <w:rPr>
                <w:rFonts w:ascii="Times New Roman" w:hAnsi="Times New Roman"/>
              </w:rPr>
              <w:t>Хітизми та парахітизми.</w:t>
            </w:r>
          </w:p>
          <w:p w:rsidR="003A5AC3" w:rsidRPr="000728B5" w:rsidRDefault="003A5AC3" w:rsidP="00FF22FF">
            <w:pPr>
              <w:numPr>
                <w:ilvl w:val="0"/>
                <w:numId w:val="22"/>
              </w:numPr>
              <w:tabs>
                <w:tab w:val="num" w:pos="1276"/>
              </w:tabs>
              <w:overflowPunct w:val="0"/>
              <w:autoSpaceDE w:val="0"/>
              <w:autoSpaceDN w:val="0"/>
              <w:adjustRightInd w:val="0"/>
              <w:spacing w:after="0" w:line="240" w:lineRule="auto"/>
              <w:ind w:left="284" w:firstLine="567"/>
              <w:jc w:val="both"/>
              <w:textAlignment w:val="baseline"/>
              <w:rPr>
                <w:rFonts w:ascii="Times New Roman" w:hAnsi="Times New Roman"/>
              </w:rPr>
            </w:pPr>
            <w:r w:rsidRPr="000728B5">
              <w:rPr>
                <w:rFonts w:ascii="Times New Roman" w:hAnsi="Times New Roman"/>
              </w:rPr>
              <w:t>Капацизми та паракапацизми.</w:t>
            </w:r>
          </w:p>
          <w:p w:rsidR="003A5AC3" w:rsidRPr="000728B5" w:rsidRDefault="003A5AC3" w:rsidP="00FF22FF">
            <w:pPr>
              <w:numPr>
                <w:ilvl w:val="0"/>
                <w:numId w:val="22"/>
              </w:numPr>
              <w:tabs>
                <w:tab w:val="num" w:pos="1276"/>
              </w:tabs>
              <w:overflowPunct w:val="0"/>
              <w:autoSpaceDE w:val="0"/>
              <w:autoSpaceDN w:val="0"/>
              <w:adjustRightInd w:val="0"/>
              <w:spacing w:after="0" w:line="240" w:lineRule="auto"/>
              <w:ind w:left="284" w:firstLine="567"/>
              <w:jc w:val="both"/>
              <w:textAlignment w:val="baseline"/>
              <w:rPr>
                <w:rFonts w:ascii="Times New Roman" w:hAnsi="Times New Roman"/>
              </w:rPr>
            </w:pPr>
            <w:r w:rsidRPr="000728B5">
              <w:rPr>
                <w:rFonts w:ascii="Times New Roman" w:hAnsi="Times New Roman"/>
              </w:rPr>
              <w:t>Гамацизми та парагамацизми.</w:t>
            </w:r>
          </w:p>
          <w:p w:rsidR="003A5AC3" w:rsidRPr="000728B5" w:rsidRDefault="003A5AC3" w:rsidP="00FF22FF">
            <w:pPr>
              <w:numPr>
                <w:ilvl w:val="0"/>
                <w:numId w:val="22"/>
              </w:numPr>
              <w:tabs>
                <w:tab w:val="num" w:pos="1276"/>
              </w:tabs>
              <w:overflowPunct w:val="0"/>
              <w:autoSpaceDE w:val="0"/>
              <w:autoSpaceDN w:val="0"/>
              <w:adjustRightInd w:val="0"/>
              <w:spacing w:after="0" w:line="240" w:lineRule="auto"/>
              <w:ind w:left="284" w:firstLine="567"/>
              <w:jc w:val="both"/>
              <w:textAlignment w:val="baseline"/>
              <w:rPr>
                <w:rFonts w:ascii="Times New Roman" w:hAnsi="Times New Roman"/>
              </w:rPr>
            </w:pPr>
            <w:r w:rsidRPr="000728B5">
              <w:rPr>
                <w:rFonts w:ascii="Times New Roman" w:hAnsi="Times New Roman"/>
              </w:rPr>
              <w:t>Методика логопедичної роботи з усунення вад вимови задньоязикових звуків.</w:t>
            </w:r>
          </w:p>
          <w:p w:rsidR="003A5AC3" w:rsidRPr="000728B5" w:rsidRDefault="003A5AC3" w:rsidP="00FF22FF">
            <w:pPr>
              <w:numPr>
                <w:ilvl w:val="1"/>
                <w:numId w:val="23"/>
              </w:numPr>
              <w:tabs>
                <w:tab w:val="left" w:pos="900"/>
                <w:tab w:val="left" w:pos="1701"/>
              </w:tabs>
              <w:overflowPunct w:val="0"/>
              <w:autoSpaceDE w:val="0"/>
              <w:autoSpaceDN w:val="0"/>
              <w:adjustRightInd w:val="0"/>
              <w:spacing w:after="0" w:line="240" w:lineRule="auto"/>
              <w:ind w:left="709" w:firstLine="709"/>
              <w:jc w:val="both"/>
              <w:textAlignment w:val="baseline"/>
              <w:rPr>
                <w:rFonts w:ascii="Times New Roman" w:hAnsi="Times New Roman"/>
              </w:rPr>
            </w:pPr>
            <w:r w:rsidRPr="000728B5">
              <w:rPr>
                <w:rFonts w:ascii="Times New Roman" w:hAnsi="Times New Roman"/>
              </w:rPr>
              <w:t>Підготовчий етап.</w:t>
            </w:r>
          </w:p>
          <w:p w:rsidR="003A5AC3" w:rsidRPr="000728B5" w:rsidRDefault="003A5AC3" w:rsidP="00FF22FF">
            <w:pPr>
              <w:numPr>
                <w:ilvl w:val="1"/>
                <w:numId w:val="23"/>
              </w:numPr>
              <w:tabs>
                <w:tab w:val="left" w:pos="900"/>
                <w:tab w:val="left" w:pos="1701"/>
              </w:tabs>
              <w:overflowPunct w:val="0"/>
              <w:autoSpaceDE w:val="0"/>
              <w:autoSpaceDN w:val="0"/>
              <w:adjustRightInd w:val="0"/>
              <w:spacing w:after="0" w:line="240" w:lineRule="auto"/>
              <w:ind w:left="709" w:firstLine="709"/>
              <w:jc w:val="both"/>
              <w:textAlignment w:val="baseline"/>
              <w:rPr>
                <w:rFonts w:ascii="Times New Roman" w:hAnsi="Times New Roman"/>
              </w:rPr>
            </w:pPr>
            <w:r w:rsidRPr="000728B5">
              <w:rPr>
                <w:rFonts w:ascii="Times New Roman" w:hAnsi="Times New Roman"/>
              </w:rPr>
              <w:t>Етап постановки звуків.</w:t>
            </w:r>
          </w:p>
          <w:p w:rsidR="003A5AC3" w:rsidRPr="000728B5" w:rsidRDefault="003A5AC3" w:rsidP="00FF22FF">
            <w:pPr>
              <w:numPr>
                <w:ilvl w:val="1"/>
                <w:numId w:val="23"/>
              </w:numPr>
              <w:tabs>
                <w:tab w:val="left" w:pos="900"/>
                <w:tab w:val="left" w:pos="1701"/>
              </w:tabs>
              <w:overflowPunct w:val="0"/>
              <w:autoSpaceDE w:val="0"/>
              <w:autoSpaceDN w:val="0"/>
              <w:adjustRightInd w:val="0"/>
              <w:spacing w:after="0" w:line="240" w:lineRule="auto"/>
              <w:ind w:left="709" w:firstLine="709"/>
              <w:jc w:val="both"/>
              <w:textAlignment w:val="baseline"/>
              <w:rPr>
                <w:rFonts w:ascii="Times New Roman" w:hAnsi="Times New Roman"/>
              </w:rPr>
            </w:pPr>
            <w:r w:rsidRPr="000728B5">
              <w:rPr>
                <w:rFonts w:ascii="Times New Roman" w:hAnsi="Times New Roman"/>
              </w:rPr>
              <w:t>Етап автоматизації звуків.</w:t>
            </w:r>
          </w:p>
          <w:p w:rsidR="003A5AC3" w:rsidRPr="000728B5" w:rsidRDefault="003A5AC3" w:rsidP="00FF22FF">
            <w:pPr>
              <w:numPr>
                <w:ilvl w:val="1"/>
                <w:numId w:val="23"/>
              </w:numPr>
              <w:tabs>
                <w:tab w:val="left" w:pos="900"/>
                <w:tab w:val="left" w:pos="1701"/>
              </w:tabs>
              <w:overflowPunct w:val="0"/>
              <w:autoSpaceDE w:val="0"/>
              <w:autoSpaceDN w:val="0"/>
              <w:adjustRightInd w:val="0"/>
              <w:spacing w:after="0" w:line="240" w:lineRule="auto"/>
              <w:ind w:left="709" w:firstLine="709"/>
              <w:jc w:val="both"/>
              <w:textAlignment w:val="baseline"/>
              <w:rPr>
                <w:rFonts w:ascii="Times New Roman" w:hAnsi="Times New Roman"/>
              </w:rPr>
            </w:pPr>
            <w:r w:rsidRPr="000728B5">
              <w:rPr>
                <w:rFonts w:ascii="Times New Roman" w:hAnsi="Times New Roman"/>
              </w:rPr>
              <w:t>Етап диференціації звуків.</w:t>
            </w:r>
          </w:p>
          <w:p w:rsidR="003A5AC3" w:rsidRPr="000728B5" w:rsidRDefault="003A5AC3" w:rsidP="00FF22FF">
            <w:pPr>
              <w:numPr>
                <w:ilvl w:val="1"/>
                <w:numId w:val="23"/>
              </w:numPr>
              <w:tabs>
                <w:tab w:val="left" w:pos="900"/>
                <w:tab w:val="left" w:pos="1701"/>
              </w:tabs>
              <w:overflowPunct w:val="0"/>
              <w:autoSpaceDE w:val="0"/>
              <w:autoSpaceDN w:val="0"/>
              <w:adjustRightInd w:val="0"/>
              <w:spacing w:after="0" w:line="240" w:lineRule="auto"/>
              <w:ind w:left="709" w:firstLine="709"/>
              <w:jc w:val="both"/>
              <w:textAlignment w:val="baseline"/>
              <w:rPr>
                <w:rFonts w:ascii="Times New Roman" w:hAnsi="Times New Roman"/>
              </w:rPr>
            </w:pPr>
            <w:r w:rsidRPr="000728B5">
              <w:rPr>
                <w:rFonts w:ascii="Times New Roman" w:hAnsi="Times New Roman"/>
              </w:rPr>
              <w:t>Етап уведення звука у зв’язне мовлення.</w:t>
            </w:r>
          </w:p>
          <w:p w:rsidR="003A5AC3" w:rsidRPr="000728B5" w:rsidRDefault="003A5AC3">
            <w:pPr>
              <w:spacing w:after="0" w:line="240" w:lineRule="auto"/>
              <w:ind w:left="180"/>
              <w:jc w:val="both"/>
              <w:rPr>
                <w:rFonts w:ascii="Times New Roman" w:hAnsi="Times New Roman"/>
                <w:b/>
                <w:sz w:val="24"/>
                <w:szCs w:val="24"/>
              </w:rPr>
            </w:pP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самостійна робота</w:t>
            </w:r>
          </w:p>
        </w:tc>
        <w:tc>
          <w:tcPr>
            <w:tcW w:w="1843"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10</w:t>
            </w:r>
          </w:p>
        </w:tc>
      </w:tr>
    </w:tbl>
    <w:p w:rsidR="003A5AC3" w:rsidRPr="000728B5" w:rsidRDefault="003A5AC3" w:rsidP="0069574D">
      <w:pPr>
        <w:spacing w:after="0" w:line="240" w:lineRule="auto"/>
        <w:rPr>
          <w:rFonts w:ascii="Times New Roman" w:hAnsi="Times New Roman"/>
          <w:b/>
          <w:bCs/>
          <w:sz w:val="24"/>
          <w:szCs w:val="24"/>
        </w:rPr>
      </w:pPr>
    </w:p>
    <w:p w:rsidR="003A5AC3" w:rsidRPr="000728B5" w:rsidRDefault="003A5AC3" w:rsidP="0069574D">
      <w:pPr>
        <w:spacing w:after="0" w:line="240" w:lineRule="auto"/>
        <w:rPr>
          <w:rFonts w:ascii="Times New Roman" w:hAnsi="Times New Roman"/>
          <w:b/>
          <w:bCs/>
          <w:sz w:val="24"/>
          <w:szCs w:val="24"/>
        </w:rPr>
      </w:pPr>
      <w:r w:rsidRPr="000728B5">
        <w:rPr>
          <w:rFonts w:ascii="Times New Roman" w:hAnsi="Times New Roman"/>
          <w:b/>
          <w:bCs/>
          <w:sz w:val="24"/>
          <w:szCs w:val="24"/>
        </w:rPr>
        <w:t xml:space="preserve"> Система оцінювання та вимоги</w:t>
      </w:r>
    </w:p>
    <w:p w:rsidR="003A5AC3" w:rsidRPr="000728B5" w:rsidRDefault="003A5AC3" w:rsidP="00236B43">
      <w:pPr>
        <w:pStyle w:val="Heading1"/>
        <w:keepNext w:val="0"/>
        <w:tabs>
          <w:tab w:val="clear" w:pos="0"/>
          <w:tab w:val="left" w:pos="720"/>
        </w:tabs>
        <w:spacing w:before="120"/>
        <w:ind w:left="0" w:firstLine="709"/>
        <w:jc w:val="both"/>
        <w:rPr>
          <w:color w:val="FF0000"/>
          <w:sz w:val="24"/>
          <w:u w:val="single"/>
        </w:rPr>
      </w:pPr>
      <w:r w:rsidRPr="000728B5">
        <w:rPr>
          <w:color w:val="000000"/>
          <w:sz w:val="24"/>
        </w:rPr>
        <w:t xml:space="preserve">Політика щодо подолання академічної неуспішності: негативну оцінку можна підвищити, для цього студенту надається одна спроба. Якщо студент не засвоїв тему, пропустивши з поважної причини заняття - він може одержати консультацію у викладача та скласти тему. </w:t>
      </w:r>
      <w:r w:rsidRPr="000728B5">
        <w:rPr>
          <w:sz w:val="24"/>
        </w:rPr>
        <w:t>Ідентичні роботи, представлені різними студентами не оцінюються (зараховується 0 балів за кожну роботу). Додаткові бали (максимально 10) студент може набрати за рахунок неформальної освіти в межах освітньої траєкторії курсу (проходження вебінару, курсу підвищення кваліфікації тощо з одержанням відповідного сертифіката та наданням покликання на веб-сторінку). За аудиторну та самостійну роботу (дві теми) студент максимально може одержати 100 балів (70 б. – аудиторна робота + 20 б. –самостійна +10 – тестові завдання). Максимальний бал за заняття студент одержує у разі вільного володіння матеріалом зі всіх питань плану заняття, спеціальною термінологією, активної участі в обговоренні питань та виконання завдань за планом заняття, при цьому висловлює аргументовано власну думку щодо досліджуваного явища, аналізує, співставляє та порівнює, використовує додаткові джерела інформації.</w:t>
      </w:r>
    </w:p>
    <w:p w:rsidR="003A5AC3" w:rsidRPr="000728B5" w:rsidRDefault="003A5AC3" w:rsidP="0069574D">
      <w:pPr>
        <w:pStyle w:val="Heading1"/>
        <w:keepNext w:val="0"/>
        <w:tabs>
          <w:tab w:val="clear" w:pos="0"/>
          <w:tab w:val="left" w:pos="720"/>
        </w:tabs>
        <w:spacing w:before="120"/>
        <w:ind w:left="0" w:firstLine="709"/>
        <w:jc w:val="center"/>
        <w:rPr>
          <w:color w:val="FF0000"/>
          <w:sz w:val="24"/>
          <w:u w:val="single"/>
        </w:rPr>
      </w:pPr>
      <w:r w:rsidRPr="000728B5">
        <w:rPr>
          <w:sz w:val="24"/>
        </w:rPr>
        <w:tab/>
      </w:r>
    </w:p>
    <w:p w:rsidR="003A5AC3" w:rsidRPr="000728B5" w:rsidRDefault="003A5AC3" w:rsidP="00983EAC">
      <w:pPr>
        <w:spacing w:after="0" w:line="240" w:lineRule="auto"/>
        <w:ind w:right="-36" w:firstLine="708"/>
        <w:jc w:val="both"/>
        <w:rPr>
          <w:rFonts w:ascii="Times New Roman" w:hAnsi="Times New Roman"/>
          <w:b/>
          <w:bCs/>
          <w:sz w:val="24"/>
          <w:szCs w:val="24"/>
        </w:rPr>
      </w:pPr>
      <w:r w:rsidRPr="000728B5">
        <w:rPr>
          <w:rFonts w:ascii="Times New Roman" w:hAnsi="Times New Roman"/>
          <w:b/>
          <w:sz w:val="28"/>
          <w:szCs w:val="28"/>
        </w:rPr>
        <w:t>З</w:t>
      </w:r>
      <w:r w:rsidRPr="000728B5">
        <w:rPr>
          <w:rFonts w:ascii="Times New Roman" w:hAnsi="Times New Roman"/>
          <w:b/>
          <w:sz w:val="24"/>
          <w:szCs w:val="24"/>
        </w:rPr>
        <w:t xml:space="preserve">містовий модуль 1. </w:t>
      </w:r>
      <w:r w:rsidRPr="000728B5">
        <w:rPr>
          <w:rFonts w:ascii="Times New Roman" w:hAnsi="Times New Roman"/>
          <w:b/>
          <w:bCs/>
          <w:sz w:val="24"/>
          <w:szCs w:val="24"/>
        </w:rPr>
        <w:t xml:space="preserve">Вступ до логопедії </w:t>
      </w:r>
    </w:p>
    <w:p w:rsidR="003A5AC3" w:rsidRPr="000728B5" w:rsidRDefault="003A5AC3" w:rsidP="0069574D">
      <w:pPr>
        <w:spacing w:after="0" w:line="240" w:lineRule="auto"/>
        <w:rPr>
          <w:rFonts w:ascii="Times New Roman" w:hAnsi="Times New Roman"/>
          <w:sz w:val="24"/>
          <w:szCs w:val="24"/>
        </w:rPr>
      </w:pPr>
      <w:r w:rsidRPr="000728B5">
        <w:rPr>
          <w:rFonts w:ascii="Times New Roman" w:hAnsi="Times New Roman"/>
          <w:sz w:val="24"/>
          <w:szCs w:val="24"/>
        </w:rPr>
        <w:t>Максимальна кількість балів – 30 (20 б.– за аудиторну роботу + 10 б. – за самостійну).</w:t>
      </w:r>
    </w:p>
    <w:p w:rsidR="003A5AC3" w:rsidRPr="000728B5" w:rsidRDefault="003A5AC3" w:rsidP="00983EAC">
      <w:pPr>
        <w:spacing w:after="0" w:line="240" w:lineRule="auto"/>
        <w:ind w:firstLine="708"/>
        <w:rPr>
          <w:rFonts w:ascii="Times New Roman" w:hAnsi="Times New Roman"/>
          <w:b/>
          <w:bCs/>
          <w:sz w:val="24"/>
          <w:szCs w:val="24"/>
        </w:rPr>
      </w:pPr>
      <w:r w:rsidRPr="000728B5">
        <w:rPr>
          <w:rFonts w:ascii="Times New Roman" w:hAnsi="Times New Roman"/>
          <w:b/>
          <w:sz w:val="24"/>
          <w:szCs w:val="24"/>
        </w:rPr>
        <w:t xml:space="preserve">Змістовий модуль 2. </w:t>
      </w:r>
      <w:r w:rsidRPr="000728B5">
        <w:rPr>
          <w:rFonts w:ascii="Times New Roman" w:hAnsi="Times New Roman"/>
          <w:b/>
          <w:bCs/>
          <w:color w:val="000000"/>
          <w:sz w:val="24"/>
          <w:szCs w:val="24"/>
        </w:rPr>
        <w:t xml:space="preserve">Дислалія </w:t>
      </w:r>
    </w:p>
    <w:p w:rsidR="003A5AC3" w:rsidRPr="000728B5" w:rsidRDefault="003A5AC3" w:rsidP="0069574D">
      <w:pPr>
        <w:spacing w:after="0" w:line="240" w:lineRule="auto"/>
        <w:rPr>
          <w:rFonts w:ascii="Times New Roman" w:hAnsi="Times New Roman"/>
          <w:sz w:val="24"/>
          <w:szCs w:val="24"/>
        </w:rPr>
      </w:pPr>
      <w:r w:rsidRPr="000728B5">
        <w:rPr>
          <w:rFonts w:ascii="Times New Roman" w:hAnsi="Times New Roman"/>
          <w:sz w:val="24"/>
          <w:szCs w:val="24"/>
        </w:rPr>
        <w:t>Максимальна кількість балів – 70 (50 б. – за аудиторну роботу +10 б.– за самостійну +10 б. за тестові завдання)</w:t>
      </w:r>
    </w:p>
    <w:p w:rsidR="003A5AC3" w:rsidRPr="000728B5" w:rsidRDefault="003A5AC3" w:rsidP="0069574D">
      <w:pPr>
        <w:spacing w:after="0" w:line="240" w:lineRule="auto"/>
        <w:ind w:firstLine="708"/>
        <w:rPr>
          <w:rFonts w:ascii="Times New Roman" w:hAnsi="Times New Roman"/>
          <w:b/>
          <w:bCs/>
          <w:sz w:val="24"/>
          <w:szCs w:val="24"/>
        </w:rPr>
      </w:pPr>
    </w:p>
    <w:p w:rsidR="003A5AC3" w:rsidRPr="000728B5" w:rsidRDefault="003A5AC3" w:rsidP="00983EAC">
      <w:pPr>
        <w:pStyle w:val="1"/>
        <w:spacing w:after="0" w:line="240" w:lineRule="auto"/>
        <w:jc w:val="center"/>
        <w:rPr>
          <w:rFonts w:ascii="Times New Roman" w:hAnsi="Times New Roman"/>
          <w:b/>
          <w:bCs/>
          <w:sz w:val="24"/>
          <w:szCs w:val="24"/>
        </w:rPr>
      </w:pPr>
    </w:p>
    <w:p w:rsidR="003A5AC3" w:rsidRPr="000728B5" w:rsidRDefault="003A5AC3" w:rsidP="00983EAC">
      <w:pPr>
        <w:pStyle w:val="1"/>
        <w:spacing w:after="0" w:line="240" w:lineRule="auto"/>
        <w:jc w:val="center"/>
        <w:rPr>
          <w:rFonts w:ascii="Times New Roman" w:hAnsi="Times New Roman"/>
          <w:b/>
          <w:bCs/>
          <w:sz w:val="24"/>
          <w:szCs w:val="24"/>
        </w:rPr>
      </w:pPr>
      <w:r w:rsidRPr="000728B5">
        <w:rPr>
          <w:rFonts w:ascii="Times New Roman" w:hAnsi="Times New Roman"/>
          <w:b/>
          <w:bCs/>
          <w:sz w:val="24"/>
          <w:szCs w:val="24"/>
        </w:rPr>
        <w:t>6 СЕМЕСТР</w:t>
      </w:r>
    </w:p>
    <w:p w:rsidR="003A5AC3" w:rsidRPr="000728B5" w:rsidRDefault="003A5AC3" w:rsidP="00983EAC">
      <w:pPr>
        <w:pStyle w:val="1"/>
        <w:spacing w:after="0" w:line="240" w:lineRule="auto"/>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6"/>
        <w:gridCol w:w="6463"/>
        <w:gridCol w:w="15"/>
        <w:gridCol w:w="2126"/>
        <w:gridCol w:w="1828"/>
        <w:gridCol w:w="15"/>
      </w:tblGrid>
      <w:tr w:rsidR="003A5AC3" w:rsidRPr="000728B5" w:rsidTr="00D850F5">
        <w:tc>
          <w:tcPr>
            <w:tcW w:w="2306" w:type="dxa"/>
          </w:tcPr>
          <w:p w:rsidR="003A5AC3" w:rsidRPr="000728B5" w:rsidRDefault="003A5AC3">
            <w:pPr>
              <w:spacing w:after="0" w:line="240" w:lineRule="auto"/>
              <w:jc w:val="center"/>
              <w:rPr>
                <w:rFonts w:ascii="Times New Roman" w:hAnsi="Times New Roman"/>
                <w:b/>
                <w:bCs/>
                <w:sz w:val="24"/>
                <w:szCs w:val="24"/>
              </w:rPr>
            </w:pPr>
            <w:r w:rsidRPr="000728B5">
              <w:rPr>
                <w:rFonts w:ascii="Times New Roman" w:hAnsi="Times New Roman"/>
                <w:b/>
                <w:bCs/>
                <w:sz w:val="24"/>
                <w:szCs w:val="24"/>
              </w:rPr>
              <w:t>Тиждень, дата, кількість годин</w:t>
            </w:r>
          </w:p>
        </w:tc>
        <w:tc>
          <w:tcPr>
            <w:tcW w:w="6478" w:type="dxa"/>
            <w:gridSpan w:val="2"/>
          </w:tcPr>
          <w:p w:rsidR="003A5AC3" w:rsidRPr="000728B5" w:rsidRDefault="003A5AC3">
            <w:pPr>
              <w:spacing w:after="0" w:line="240" w:lineRule="auto"/>
              <w:jc w:val="center"/>
              <w:rPr>
                <w:rFonts w:ascii="Times New Roman" w:hAnsi="Times New Roman"/>
                <w:b/>
                <w:bCs/>
                <w:sz w:val="24"/>
                <w:szCs w:val="24"/>
              </w:rPr>
            </w:pPr>
            <w:r w:rsidRPr="000728B5">
              <w:rPr>
                <w:rFonts w:ascii="Times New Roman" w:hAnsi="Times New Roman"/>
                <w:b/>
                <w:bCs/>
                <w:sz w:val="24"/>
                <w:szCs w:val="24"/>
              </w:rPr>
              <w:t>Тема, загальний план</w:t>
            </w:r>
          </w:p>
        </w:tc>
        <w:tc>
          <w:tcPr>
            <w:tcW w:w="2126" w:type="dxa"/>
          </w:tcPr>
          <w:p w:rsidR="003A5AC3" w:rsidRPr="000728B5" w:rsidRDefault="003A5AC3">
            <w:pPr>
              <w:spacing w:after="0" w:line="240" w:lineRule="auto"/>
              <w:jc w:val="center"/>
              <w:rPr>
                <w:rFonts w:ascii="Times New Roman" w:hAnsi="Times New Roman"/>
                <w:b/>
                <w:bCs/>
                <w:sz w:val="24"/>
                <w:szCs w:val="24"/>
              </w:rPr>
            </w:pPr>
            <w:r w:rsidRPr="000728B5">
              <w:rPr>
                <w:rFonts w:ascii="Times New Roman" w:hAnsi="Times New Roman"/>
                <w:b/>
                <w:bCs/>
                <w:sz w:val="24"/>
                <w:szCs w:val="24"/>
              </w:rPr>
              <w:t>Форма навчального заняття</w:t>
            </w:r>
          </w:p>
        </w:tc>
        <w:tc>
          <w:tcPr>
            <w:tcW w:w="1843" w:type="dxa"/>
            <w:gridSpan w:val="2"/>
          </w:tcPr>
          <w:p w:rsidR="003A5AC3" w:rsidRPr="000728B5" w:rsidRDefault="003A5AC3">
            <w:pPr>
              <w:spacing w:after="0" w:line="240" w:lineRule="auto"/>
              <w:jc w:val="center"/>
              <w:rPr>
                <w:rFonts w:ascii="Times New Roman" w:hAnsi="Times New Roman"/>
                <w:b/>
                <w:bCs/>
                <w:sz w:val="24"/>
                <w:szCs w:val="24"/>
              </w:rPr>
            </w:pPr>
            <w:r w:rsidRPr="000728B5">
              <w:rPr>
                <w:rFonts w:ascii="Times New Roman" w:hAnsi="Times New Roman"/>
                <w:b/>
                <w:bCs/>
                <w:sz w:val="24"/>
                <w:szCs w:val="24"/>
              </w:rPr>
              <w:t>Максимальна кількість балів</w:t>
            </w:r>
          </w:p>
        </w:tc>
      </w:tr>
      <w:tr w:rsidR="003A5AC3" w:rsidRPr="000728B5" w:rsidTr="00983EAC">
        <w:tc>
          <w:tcPr>
            <w:tcW w:w="12753" w:type="dxa"/>
            <w:gridSpan w:val="6"/>
          </w:tcPr>
          <w:p w:rsidR="003A5AC3" w:rsidRPr="000728B5" w:rsidRDefault="003A5AC3">
            <w:pPr>
              <w:spacing w:after="0" w:line="240" w:lineRule="auto"/>
              <w:jc w:val="center"/>
              <w:rPr>
                <w:rFonts w:ascii="Times New Roman" w:hAnsi="Times New Roman"/>
                <w:b/>
                <w:bCs/>
                <w:sz w:val="24"/>
                <w:szCs w:val="24"/>
              </w:rPr>
            </w:pPr>
            <w:r w:rsidRPr="000728B5">
              <w:rPr>
                <w:rFonts w:ascii="Times New Roman" w:hAnsi="Times New Roman"/>
                <w:b/>
                <w:sz w:val="24"/>
                <w:szCs w:val="24"/>
              </w:rPr>
              <w:t xml:space="preserve">Змістовий модуль 3. </w:t>
            </w:r>
            <w:r w:rsidRPr="000728B5">
              <w:rPr>
                <w:rFonts w:ascii="Times New Roman" w:hAnsi="Times New Roman"/>
                <w:b/>
                <w:bCs/>
                <w:sz w:val="24"/>
                <w:szCs w:val="24"/>
              </w:rPr>
              <w:t>Ринолалія. Порушення голосу</w:t>
            </w:r>
          </w:p>
        </w:tc>
      </w:tr>
      <w:tr w:rsidR="003A5AC3" w:rsidRPr="000728B5" w:rsidTr="00D850F5">
        <w:trPr>
          <w:gridAfter w:val="1"/>
          <w:wAfter w:w="15" w:type="dxa"/>
          <w:trHeight w:val="1837"/>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color w:val="FF0000"/>
                <w:sz w:val="24"/>
                <w:szCs w:val="24"/>
              </w:rPr>
              <w:t>2</w:t>
            </w:r>
            <w:r w:rsidRPr="000728B5">
              <w:rPr>
                <w:rFonts w:ascii="Times New Roman" w:hAnsi="Times New Roman"/>
                <w:sz w:val="24"/>
                <w:szCs w:val="24"/>
              </w:rPr>
              <w:t xml:space="preserve">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63" w:type="dxa"/>
          </w:tcPr>
          <w:p w:rsidR="003A5AC3" w:rsidRPr="000728B5" w:rsidRDefault="003A5AC3" w:rsidP="00275254">
            <w:pPr>
              <w:spacing w:after="0"/>
              <w:jc w:val="both"/>
              <w:rPr>
                <w:rFonts w:ascii="Times New Roman" w:hAnsi="Times New Roman"/>
                <w:sz w:val="24"/>
                <w:szCs w:val="24"/>
              </w:rPr>
            </w:pPr>
            <w:r w:rsidRPr="000728B5">
              <w:rPr>
                <w:rFonts w:ascii="Times New Roman" w:hAnsi="Times New Roman"/>
                <w:b/>
                <w:sz w:val="24"/>
                <w:szCs w:val="24"/>
              </w:rPr>
              <w:t xml:space="preserve">Тема 3.1. </w:t>
            </w:r>
            <w:r w:rsidRPr="000728B5">
              <w:rPr>
                <w:rFonts w:ascii="Times New Roman" w:hAnsi="Times New Roman"/>
                <w:b/>
                <w:bCs/>
                <w:sz w:val="24"/>
                <w:szCs w:val="24"/>
              </w:rPr>
              <w:t>Ринолалія. Загальна характеристика</w:t>
            </w:r>
          </w:p>
          <w:p w:rsidR="003A5AC3" w:rsidRPr="000728B5" w:rsidRDefault="003A5AC3" w:rsidP="00275254">
            <w:pPr>
              <w:spacing w:after="0"/>
              <w:ind w:left="1080" w:hanging="87"/>
              <w:jc w:val="both"/>
              <w:rPr>
                <w:rFonts w:ascii="Times New Roman" w:hAnsi="Times New Roman"/>
                <w:sz w:val="24"/>
                <w:szCs w:val="24"/>
              </w:rPr>
            </w:pPr>
            <w:r w:rsidRPr="000728B5">
              <w:rPr>
                <w:rFonts w:ascii="Times New Roman" w:hAnsi="Times New Roman"/>
                <w:sz w:val="24"/>
                <w:szCs w:val="24"/>
              </w:rPr>
              <w:t>1. Історія вивчення проблеми ринолалії.</w:t>
            </w:r>
          </w:p>
          <w:p w:rsidR="003A5AC3" w:rsidRPr="000728B5" w:rsidRDefault="003A5AC3" w:rsidP="00275254">
            <w:pPr>
              <w:tabs>
                <w:tab w:val="left" w:pos="993"/>
                <w:tab w:val="left" w:pos="1276"/>
              </w:tabs>
              <w:overflowPunct w:val="0"/>
              <w:autoSpaceDE w:val="0"/>
              <w:autoSpaceDN w:val="0"/>
              <w:adjustRightInd w:val="0"/>
              <w:spacing w:after="0" w:line="240" w:lineRule="auto"/>
              <w:ind w:left="993"/>
              <w:jc w:val="both"/>
              <w:rPr>
                <w:rFonts w:ascii="Times New Roman" w:hAnsi="Times New Roman"/>
                <w:sz w:val="24"/>
                <w:szCs w:val="24"/>
              </w:rPr>
            </w:pPr>
            <w:r w:rsidRPr="000728B5">
              <w:rPr>
                <w:rFonts w:ascii="Times New Roman" w:hAnsi="Times New Roman"/>
                <w:sz w:val="24"/>
                <w:szCs w:val="24"/>
              </w:rPr>
              <w:t>2. Механізми піднебінно-глоткового змикання в нормі.</w:t>
            </w:r>
          </w:p>
          <w:p w:rsidR="003A5AC3" w:rsidRPr="000728B5" w:rsidRDefault="003A5AC3" w:rsidP="00275254">
            <w:pPr>
              <w:tabs>
                <w:tab w:val="left" w:pos="993"/>
                <w:tab w:val="left" w:pos="1276"/>
              </w:tabs>
              <w:overflowPunct w:val="0"/>
              <w:autoSpaceDE w:val="0"/>
              <w:autoSpaceDN w:val="0"/>
              <w:adjustRightInd w:val="0"/>
              <w:spacing w:after="0" w:line="240" w:lineRule="auto"/>
              <w:ind w:left="993"/>
              <w:jc w:val="both"/>
              <w:rPr>
                <w:rFonts w:ascii="Times New Roman" w:hAnsi="Times New Roman"/>
                <w:sz w:val="24"/>
                <w:szCs w:val="24"/>
              </w:rPr>
            </w:pPr>
            <w:r w:rsidRPr="000728B5">
              <w:rPr>
                <w:rFonts w:ascii="Times New Roman" w:hAnsi="Times New Roman"/>
                <w:sz w:val="24"/>
                <w:szCs w:val="24"/>
              </w:rPr>
              <w:t>3. Етіологія ринолалії.</w:t>
            </w:r>
          </w:p>
          <w:p w:rsidR="003A5AC3" w:rsidRPr="000728B5" w:rsidRDefault="003A5AC3" w:rsidP="00275254">
            <w:pPr>
              <w:tabs>
                <w:tab w:val="left" w:pos="993"/>
                <w:tab w:val="left" w:pos="1276"/>
              </w:tabs>
              <w:overflowPunct w:val="0"/>
              <w:autoSpaceDE w:val="0"/>
              <w:autoSpaceDN w:val="0"/>
              <w:adjustRightInd w:val="0"/>
              <w:spacing w:after="0" w:line="240" w:lineRule="auto"/>
              <w:ind w:left="993"/>
              <w:jc w:val="both"/>
              <w:rPr>
                <w:rFonts w:ascii="Times New Roman" w:hAnsi="Times New Roman"/>
                <w:sz w:val="24"/>
                <w:szCs w:val="24"/>
              </w:rPr>
            </w:pPr>
            <w:r w:rsidRPr="000728B5">
              <w:rPr>
                <w:rFonts w:ascii="Times New Roman" w:hAnsi="Times New Roman"/>
                <w:sz w:val="24"/>
                <w:szCs w:val="24"/>
              </w:rPr>
              <w:t>4. Класифікація ринолалії.</w:t>
            </w:r>
          </w:p>
        </w:tc>
        <w:tc>
          <w:tcPr>
            <w:tcW w:w="2141" w:type="dxa"/>
            <w:gridSpan w:val="2"/>
          </w:tcPr>
          <w:p w:rsidR="003A5AC3" w:rsidRPr="000728B5" w:rsidRDefault="003A5AC3" w:rsidP="00275254">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28" w:type="dxa"/>
          </w:tcPr>
          <w:p w:rsidR="003A5AC3" w:rsidRPr="000728B5" w:rsidRDefault="003A5AC3">
            <w:pPr>
              <w:spacing w:after="0" w:line="240" w:lineRule="auto"/>
              <w:jc w:val="center"/>
              <w:rPr>
                <w:rFonts w:ascii="Times New Roman" w:hAnsi="Times New Roman"/>
                <w:sz w:val="24"/>
                <w:szCs w:val="24"/>
              </w:rPr>
            </w:pPr>
          </w:p>
        </w:tc>
      </w:tr>
      <w:tr w:rsidR="003A5AC3" w:rsidRPr="000728B5" w:rsidTr="00D850F5">
        <w:trPr>
          <w:trHeight w:val="1035"/>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2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275254">
            <w:pPr>
              <w:spacing w:after="0"/>
              <w:jc w:val="both"/>
              <w:rPr>
                <w:rFonts w:ascii="Times New Roman" w:hAnsi="Times New Roman"/>
                <w:b/>
                <w:bCs/>
                <w:sz w:val="24"/>
                <w:szCs w:val="24"/>
              </w:rPr>
            </w:pPr>
            <w:r w:rsidRPr="000728B5">
              <w:rPr>
                <w:rFonts w:ascii="Times New Roman" w:hAnsi="Times New Roman"/>
                <w:b/>
                <w:sz w:val="24"/>
                <w:szCs w:val="24"/>
              </w:rPr>
              <w:t xml:space="preserve">Тема 3.1. </w:t>
            </w:r>
            <w:r w:rsidRPr="000728B5">
              <w:rPr>
                <w:rFonts w:ascii="Times New Roman" w:hAnsi="Times New Roman"/>
                <w:b/>
                <w:bCs/>
                <w:sz w:val="24"/>
                <w:szCs w:val="24"/>
              </w:rPr>
              <w:t>Ринолалія. Загальна характеристика</w:t>
            </w:r>
          </w:p>
          <w:p w:rsidR="003A5AC3" w:rsidRPr="000728B5" w:rsidRDefault="003A5AC3" w:rsidP="00275254">
            <w:pPr>
              <w:spacing w:after="0"/>
              <w:ind w:left="1080" w:hanging="87"/>
              <w:jc w:val="both"/>
              <w:rPr>
                <w:rFonts w:ascii="Times New Roman" w:hAnsi="Times New Roman"/>
                <w:sz w:val="24"/>
                <w:szCs w:val="24"/>
              </w:rPr>
            </w:pPr>
            <w:r w:rsidRPr="000728B5">
              <w:rPr>
                <w:rFonts w:ascii="Times New Roman" w:hAnsi="Times New Roman"/>
                <w:sz w:val="24"/>
                <w:szCs w:val="24"/>
              </w:rPr>
              <w:t>1. Історія вивчення проблеми ринолалії.</w:t>
            </w:r>
          </w:p>
          <w:p w:rsidR="003A5AC3" w:rsidRPr="000728B5" w:rsidRDefault="003A5AC3" w:rsidP="00275254">
            <w:pPr>
              <w:tabs>
                <w:tab w:val="left" w:pos="993"/>
                <w:tab w:val="left" w:pos="1276"/>
              </w:tabs>
              <w:overflowPunct w:val="0"/>
              <w:autoSpaceDE w:val="0"/>
              <w:autoSpaceDN w:val="0"/>
              <w:adjustRightInd w:val="0"/>
              <w:spacing w:after="0" w:line="240" w:lineRule="auto"/>
              <w:ind w:left="993"/>
              <w:jc w:val="both"/>
              <w:rPr>
                <w:rFonts w:ascii="Times New Roman" w:hAnsi="Times New Roman"/>
                <w:sz w:val="24"/>
                <w:szCs w:val="24"/>
              </w:rPr>
            </w:pPr>
            <w:r w:rsidRPr="000728B5">
              <w:rPr>
                <w:rFonts w:ascii="Times New Roman" w:hAnsi="Times New Roman"/>
                <w:sz w:val="24"/>
                <w:szCs w:val="24"/>
              </w:rPr>
              <w:t>2. Механізми піднебінно-глоткового змикання в нормі.</w:t>
            </w:r>
          </w:p>
          <w:p w:rsidR="003A5AC3" w:rsidRPr="000728B5" w:rsidRDefault="003A5AC3" w:rsidP="00275254">
            <w:pPr>
              <w:tabs>
                <w:tab w:val="left" w:pos="993"/>
                <w:tab w:val="left" w:pos="1276"/>
              </w:tabs>
              <w:overflowPunct w:val="0"/>
              <w:autoSpaceDE w:val="0"/>
              <w:autoSpaceDN w:val="0"/>
              <w:adjustRightInd w:val="0"/>
              <w:spacing w:after="0" w:line="240" w:lineRule="auto"/>
              <w:ind w:left="993"/>
              <w:jc w:val="both"/>
              <w:rPr>
                <w:rFonts w:ascii="Times New Roman" w:hAnsi="Times New Roman"/>
                <w:sz w:val="24"/>
                <w:szCs w:val="24"/>
              </w:rPr>
            </w:pPr>
            <w:r w:rsidRPr="000728B5">
              <w:rPr>
                <w:rFonts w:ascii="Times New Roman" w:hAnsi="Times New Roman"/>
                <w:sz w:val="24"/>
                <w:szCs w:val="24"/>
              </w:rPr>
              <w:t>3. Етіологія ринолалії.</w:t>
            </w:r>
          </w:p>
          <w:p w:rsidR="003A5AC3" w:rsidRPr="000728B5" w:rsidRDefault="003A5AC3" w:rsidP="00275254">
            <w:pPr>
              <w:tabs>
                <w:tab w:val="left" w:pos="900"/>
                <w:tab w:val="left" w:pos="1440"/>
              </w:tabs>
              <w:overflowPunct w:val="0"/>
              <w:autoSpaceDE w:val="0"/>
              <w:autoSpaceDN w:val="0"/>
              <w:adjustRightInd w:val="0"/>
              <w:spacing w:after="0" w:line="240" w:lineRule="auto"/>
              <w:ind w:firstLine="988"/>
              <w:jc w:val="both"/>
              <w:textAlignment w:val="baseline"/>
              <w:rPr>
                <w:rFonts w:ascii="Times New Roman" w:hAnsi="Times New Roman"/>
                <w:b/>
                <w:sz w:val="24"/>
                <w:szCs w:val="24"/>
              </w:rPr>
            </w:pPr>
            <w:r w:rsidRPr="000728B5">
              <w:rPr>
                <w:rFonts w:ascii="Times New Roman" w:hAnsi="Times New Roman"/>
                <w:sz w:val="24"/>
                <w:szCs w:val="24"/>
              </w:rPr>
              <w:t>4. Класифікація ринолалії.</w:t>
            </w: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1843" w:type="dxa"/>
            <w:gridSpan w:val="2"/>
            <w:vAlign w:val="center"/>
          </w:tcPr>
          <w:p w:rsidR="003A5AC3" w:rsidRPr="000728B5" w:rsidRDefault="003A5AC3">
            <w:pPr>
              <w:spacing w:after="0" w:line="254" w:lineRule="auto"/>
              <w:jc w:val="center"/>
              <w:rPr>
                <w:rFonts w:ascii="Times New Roman" w:hAnsi="Times New Roman"/>
                <w:sz w:val="24"/>
                <w:szCs w:val="24"/>
              </w:rPr>
            </w:pPr>
            <w:r w:rsidRPr="000728B5">
              <w:rPr>
                <w:rFonts w:ascii="Times New Roman" w:hAnsi="Times New Roman"/>
                <w:sz w:val="24"/>
                <w:szCs w:val="24"/>
              </w:rPr>
              <w:t>5</w:t>
            </w:r>
          </w:p>
        </w:tc>
      </w:tr>
      <w:tr w:rsidR="003A5AC3" w:rsidRPr="000728B5" w:rsidTr="00D850F5">
        <w:trPr>
          <w:trHeight w:val="1043"/>
        </w:trPr>
        <w:tc>
          <w:tcPr>
            <w:tcW w:w="0" w:type="auto"/>
            <w:vAlign w:val="center"/>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color w:val="FF0000"/>
                <w:sz w:val="24"/>
                <w:szCs w:val="24"/>
              </w:rPr>
            </w:pPr>
            <w:r w:rsidRPr="000728B5">
              <w:rPr>
                <w:rFonts w:ascii="Times New Roman" w:hAnsi="Times New Roman"/>
                <w:color w:val="FF0000"/>
                <w:sz w:val="24"/>
                <w:szCs w:val="24"/>
              </w:rPr>
              <w:t>2</w:t>
            </w:r>
          </w:p>
          <w:p w:rsidR="003A5AC3" w:rsidRPr="000728B5" w:rsidRDefault="003A5AC3">
            <w:pPr>
              <w:spacing w:after="0" w:line="240" w:lineRule="auto"/>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275254">
            <w:pPr>
              <w:spacing w:after="0"/>
              <w:jc w:val="both"/>
              <w:rPr>
                <w:rFonts w:ascii="Times New Roman" w:hAnsi="Times New Roman"/>
                <w:sz w:val="24"/>
                <w:szCs w:val="24"/>
              </w:rPr>
            </w:pPr>
            <w:r w:rsidRPr="000728B5">
              <w:rPr>
                <w:rFonts w:ascii="Times New Roman" w:hAnsi="Times New Roman"/>
                <w:b/>
                <w:sz w:val="24"/>
                <w:szCs w:val="24"/>
              </w:rPr>
              <w:t xml:space="preserve">Тема 3.2. </w:t>
            </w:r>
            <w:r w:rsidRPr="000728B5">
              <w:rPr>
                <w:rFonts w:ascii="Times New Roman" w:hAnsi="Times New Roman"/>
                <w:b/>
                <w:bCs/>
                <w:sz w:val="24"/>
                <w:szCs w:val="24"/>
              </w:rPr>
              <w:t>Вроджена відкрита ринолалія(ВВР). Загальна характеристика.</w:t>
            </w:r>
          </w:p>
          <w:p w:rsidR="003A5AC3" w:rsidRPr="000728B5" w:rsidRDefault="003A5AC3" w:rsidP="00FF22FF">
            <w:pPr>
              <w:numPr>
                <w:ilvl w:val="1"/>
                <w:numId w:val="17"/>
              </w:numPr>
              <w:tabs>
                <w:tab w:val="left" w:pos="1985"/>
                <w:tab w:val="num" w:pos="2160"/>
                <w:tab w:val="left" w:pos="2694"/>
                <w:tab w:val="left" w:pos="3119"/>
              </w:tabs>
              <w:overflowPunct w:val="0"/>
              <w:autoSpaceDE w:val="0"/>
              <w:autoSpaceDN w:val="0"/>
              <w:adjustRightInd w:val="0"/>
              <w:spacing w:after="0" w:line="240" w:lineRule="auto"/>
              <w:jc w:val="both"/>
              <w:textAlignment w:val="baseline"/>
              <w:rPr>
                <w:rFonts w:ascii="Times New Roman" w:hAnsi="Times New Roman"/>
                <w:sz w:val="24"/>
                <w:szCs w:val="24"/>
              </w:rPr>
            </w:pPr>
            <w:r w:rsidRPr="000728B5">
              <w:rPr>
                <w:rFonts w:ascii="Times New Roman" w:hAnsi="Times New Roman"/>
                <w:sz w:val="24"/>
                <w:szCs w:val="24"/>
              </w:rPr>
              <w:t xml:space="preserve">Вроджена відкрита ринолалія. Загальна характеристика. </w:t>
            </w:r>
          </w:p>
          <w:p w:rsidR="003A5AC3" w:rsidRPr="000728B5" w:rsidRDefault="003A5AC3" w:rsidP="00FF22FF">
            <w:pPr>
              <w:numPr>
                <w:ilvl w:val="0"/>
                <w:numId w:val="29"/>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imes New Roman" w:hAnsi="Times New Roman"/>
                <w:sz w:val="24"/>
                <w:szCs w:val="24"/>
              </w:rPr>
            </w:pPr>
            <w:r w:rsidRPr="000728B5">
              <w:rPr>
                <w:rFonts w:ascii="Times New Roman" w:hAnsi="Times New Roman"/>
                <w:sz w:val="24"/>
                <w:szCs w:val="24"/>
              </w:rPr>
              <w:t xml:space="preserve">Етіологія та патогенез ВВР. </w:t>
            </w:r>
          </w:p>
          <w:p w:rsidR="003A5AC3" w:rsidRPr="000728B5" w:rsidRDefault="003A5AC3" w:rsidP="00FF22FF">
            <w:pPr>
              <w:numPr>
                <w:ilvl w:val="0"/>
                <w:numId w:val="29"/>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imes New Roman" w:hAnsi="Times New Roman"/>
                <w:sz w:val="24"/>
                <w:szCs w:val="24"/>
              </w:rPr>
            </w:pPr>
            <w:r w:rsidRPr="000728B5">
              <w:rPr>
                <w:rFonts w:ascii="Times New Roman" w:hAnsi="Times New Roman"/>
                <w:sz w:val="24"/>
                <w:szCs w:val="24"/>
              </w:rPr>
              <w:t xml:space="preserve">Класифікація розщеплень. Діагностика ВВР. </w:t>
            </w:r>
          </w:p>
          <w:p w:rsidR="003A5AC3" w:rsidRPr="000728B5" w:rsidRDefault="003A5AC3" w:rsidP="00FF22FF">
            <w:pPr>
              <w:numPr>
                <w:ilvl w:val="0"/>
                <w:numId w:val="29"/>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imes New Roman" w:hAnsi="Times New Roman"/>
                <w:sz w:val="24"/>
                <w:szCs w:val="24"/>
              </w:rPr>
            </w:pPr>
            <w:r w:rsidRPr="000728B5">
              <w:rPr>
                <w:rFonts w:ascii="Times New Roman" w:hAnsi="Times New Roman"/>
                <w:sz w:val="24"/>
                <w:szCs w:val="24"/>
              </w:rPr>
              <w:t xml:space="preserve">Особливості фізіологічних процесів у дітей із ВВР (дихання, ковтання). </w:t>
            </w:r>
          </w:p>
          <w:p w:rsidR="003A5AC3" w:rsidRPr="000728B5" w:rsidRDefault="003A5AC3" w:rsidP="00FF22FF">
            <w:pPr>
              <w:numPr>
                <w:ilvl w:val="0"/>
                <w:numId w:val="29"/>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imes New Roman" w:hAnsi="Times New Roman"/>
                <w:sz w:val="24"/>
                <w:szCs w:val="24"/>
              </w:rPr>
            </w:pPr>
            <w:r w:rsidRPr="000728B5">
              <w:rPr>
                <w:rFonts w:ascii="Times New Roman" w:hAnsi="Times New Roman"/>
                <w:sz w:val="24"/>
                <w:szCs w:val="24"/>
              </w:rPr>
              <w:t xml:space="preserve"> Особливості голосу дітей із ВВР. </w:t>
            </w:r>
          </w:p>
          <w:p w:rsidR="003A5AC3" w:rsidRPr="000728B5" w:rsidRDefault="003A5AC3" w:rsidP="00FF22FF">
            <w:pPr>
              <w:numPr>
                <w:ilvl w:val="0"/>
                <w:numId w:val="29"/>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imes New Roman" w:hAnsi="Times New Roman"/>
                <w:sz w:val="24"/>
                <w:szCs w:val="24"/>
              </w:rPr>
            </w:pPr>
            <w:r w:rsidRPr="000728B5">
              <w:rPr>
                <w:rFonts w:ascii="Times New Roman" w:hAnsi="Times New Roman"/>
                <w:sz w:val="24"/>
                <w:szCs w:val="24"/>
              </w:rPr>
              <w:t xml:space="preserve"> Особливості звуковимови у дітей із ВВР.</w:t>
            </w:r>
          </w:p>
          <w:p w:rsidR="003A5AC3" w:rsidRPr="000728B5" w:rsidRDefault="003A5AC3" w:rsidP="00EB3CEB">
            <w:pPr>
              <w:tabs>
                <w:tab w:val="left" w:pos="900"/>
                <w:tab w:val="left" w:pos="1440"/>
              </w:tabs>
              <w:spacing w:after="0"/>
              <w:jc w:val="both"/>
              <w:rPr>
                <w:rFonts w:ascii="Times New Roman" w:hAnsi="Times New Roman"/>
                <w:sz w:val="24"/>
                <w:szCs w:val="24"/>
              </w:rPr>
            </w:pP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7</w:t>
            </w:r>
          </w:p>
        </w:tc>
      </w:tr>
      <w:tr w:rsidR="003A5AC3" w:rsidRPr="000728B5" w:rsidTr="00D850F5">
        <w:trPr>
          <w:trHeight w:val="703"/>
        </w:trPr>
        <w:tc>
          <w:tcPr>
            <w:tcW w:w="0" w:type="auto"/>
            <w:vAlign w:val="center"/>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2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275254">
            <w:pPr>
              <w:spacing w:after="0"/>
              <w:jc w:val="both"/>
              <w:rPr>
                <w:rFonts w:ascii="Times New Roman" w:hAnsi="Times New Roman"/>
                <w:sz w:val="24"/>
                <w:szCs w:val="24"/>
              </w:rPr>
            </w:pPr>
            <w:r w:rsidRPr="000728B5">
              <w:rPr>
                <w:rFonts w:ascii="Times New Roman" w:hAnsi="Times New Roman"/>
                <w:b/>
                <w:sz w:val="24"/>
                <w:szCs w:val="24"/>
              </w:rPr>
              <w:t xml:space="preserve">Тема 3.2. </w:t>
            </w:r>
            <w:r w:rsidRPr="000728B5">
              <w:rPr>
                <w:rFonts w:ascii="Times New Roman" w:hAnsi="Times New Roman"/>
                <w:b/>
                <w:bCs/>
                <w:sz w:val="24"/>
                <w:szCs w:val="24"/>
              </w:rPr>
              <w:t>Вроджена відкрита ринолалія(ВВР). Загальна характеристика.</w:t>
            </w:r>
          </w:p>
          <w:p w:rsidR="003A5AC3" w:rsidRPr="000728B5" w:rsidRDefault="003A5AC3" w:rsidP="00FF22FF">
            <w:pPr>
              <w:numPr>
                <w:ilvl w:val="1"/>
                <w:numId w:val="30"/>
              </w:numPr>
              <w:tabs>
                <w:tab w:val="left" w:pos="1985"/>
                <w:tab w:val="num" w:pos="2160"/>
                <w:tab w:val="left" w:pos="2694"/>
                <w:tab w:val="left" w:pos="3119"/>
              </w:tabs>
              <w:overflowPunct w:val="0"/>
              <w:autoSpaceDE w:val="0"/>
              <w:autoSpaceDN w:val="0"/>
              <w:adjustRightInd w:val="0"/>
              <w:spacing w:after="0" w:line="240" w:lineRule="auto"/>
              <w:jc w:val="both"/>
              <w:textAlignment w:val="baseline"/>
              <w:rPr>
                <w:rFonts w:ascii="Times New Roman" w:hAnsi="Times New Roman"/>
                <w:sz w:val="24"/>
                <w:szCs w:val="24"/>
              </w:rPr>
            </w:pPr>
            <w:r w:rsidRPr="000728B5">
              <w:rPr>
                <w:rFonts w:ascii="Times New Roman" w:hAnsi="Times New Roman"/>
                <w:sz w:val="24"/>
                <w:szCs w:val="24"/>
              </w:rPr>
              <w:t xml:space="preserve">Вроджена відкрита ринолалія. Загальна характеристика. </w:t>
            </w:r>
          </w:p>
          <w:p w:rsidR="003A5AC3" w:rsidRPr="000728B5" w:rsidRDefault="003A5AC3" w:rsidP="00FF22FF">
            <w:pPr>
              <w:numPr>
                <w:ilvl w:val="0"/>
                <w:numId w:val="31"/>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imes New Roman" w:hAnsi="Times New Roman"/>
                <w:sz w:val="24"/>
                <w:szCs w:val="24"/>
              </w:rPr>
            </w:pPr>
            <w:r w:rsidRPr="000728B5">
              <w:rPr>
                <w:rFonts w:ascii="Times New Roman" w:hAnsi="Times New Roman"/>
                <w:sz w:val="24"/>
                <w:szCs w:val="24"/>
              </w:rPr>
              <w:t xml:space="preserve">Етіологія та патогенез ВВР. </w:t>
            </w:r>
          </w:p>
          <w:p w:rsidR="003A5AC3" w:rsidRPr="000728B5" w:rsidRDefault="003A5AC3" w:rsidP="00FF22FF">
            <w:pPr>
              <w:numPr>
                <w:ilvl w:val="0"/>
                <w:numId w:val="31"/>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imes New Roman" w:hAnsi="Times New Roman"/>
                <w:sz w:val="24"/>
                <w:szCs w:val="24"/>
              </w:rPr>
            </w:pPr>
            <w:r w:rsidRPr="000728B5">
              <w:rPr>
                <w:rFonts w:ascii="Times New Roman" w:hAnsi="Times New Roman"/>
                <w:sz w:val="24"/>
                <w:szCs w:val="24"/>
              </w:rPr>
              <w:t xml:space="preserve">Класифікація розщеплень. Діагностика ВВР. </w:t>
            </w:r>
          </w:p>
          <w:p w:rsidR="003A5AC3" w:rsidRPr="000728B5" w:rsidRDefault="003A5AC3" w:rsidP="00FF22FF">
            <w:pPr>
              <w:numPr>
                <w:ilvl w:val="0"/>
                <w:numId w:val="31"/>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imes New Roman" w:hAnsi="Times New Roman"/>
                <w:sz w:val="24"/>
                <w:szCs w:val="24"/>
              </w:rPr>
            </w:pPr>
            <w:r w:rsidRPr="000728B5">
              <w:rPr>
                <w:rFonts w:ascii="Times New Roman" w:hAnsi="Times New Roman"/>
                <w:sz w:val="24"/>
                <w:szCs w:val="24"/>
              </w:rPr>
              <w:t xml:space="preserve">Особливості фізіологічних процесів у дітей із ВВР (дихання, ковтання). </w:t>
            </w:r>
          </w:p>
          <w:p w:rsidR="003A5AC3" w:rsidRPr="000728B5" w:rsidRDefault="003A5AC3" w:rsidP="00FF22FF">
            <w:pPr>
              <w:numPr>
                <w:ilvl w:val="0"/>
                <w:numId w:val="31"/>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imes New Roman" w:hAnsi="Times New Roman"/>
                <w:sz w:val="24"/>
                <w:szCs w:val="24"/>
              </w:rPr>
            </w:pPr>
            <w:r w:rsidRPr="000728B5">
              <w:rPr>
                <w:rFonts w:ascii="Times New Roman" w:hAnsi="Times New Roman"/>
                <w:sz w:val="24"/>
                <w:szCs w:val="24"/>
              </w:rPr>
              <w:t xml:space="preserve"> Особливості голосу дітей із ВВР. </w:t>
            </w:r>
          </w:p>
          <w:p w:rsidR="003A5AC3" w:rsidRPr="000728B5" w:rsidRDefault="003A5AC3" w:rsidP="00FF22FF">
            <w:pPr>
              <w:numPr>
                <w:ilvl w:val="0"/>
                <w:numId w:val="31"/>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imes New Roman" w:hAnsi="Times New Roman"/>
                <w:sz w:val="24"/>
                <w:szCs w:val="24"/>
              </w:rPr>
            </w:pPr>
            <w:r w:rsidRPr="000728B5">
              <w:rPr>
                <w:rFonts w:ascii="Times New Roman" w:hAnsi="Times New Roman"/>
                <w:sz w:val="24"/>
                <w:szCs w:val="24"/>
              </w:rPr>
              <w:t xml:space="preserve"> Особливості звуковимови у дітей із ВВР.</w:t>
            </w:r>
          </w:p>
        </w:tc>
        <w:tc>
          <w:tcPr>
            <w:tcW w:w="2126" w:type="dxa"/>
          </w:tcPr>
          <w:p w:rsidR="003A5AC3" w:rsidRPr="000728B5" w:rsidRDefault="003A5AC3" w:rsidP="00275254">
            <w:pPr>
              <w:spacing w:after="0" w:line="240" w:lineRule="auto"/>
              <w:jc w:val="center"/>
              <w:rPr>
                <w:rFonts w:ascii="Times New Roman" w:hAnsi="Times New Roman"/>
                <w:sz w:val="24"/>
                <w:szCs w:val="24"/>
              </w:rPr>
            </w:pPr>
            <w:r w:rsidRPr="000728B5">
              <w:rPr>
                <w:rFonts w:ascii="Times New Roman" w:hAnsi="Times New Roman"/>
                <w:sz w:val="24"/>
                <w:szCs w:val="24"/>
              </w:rPr>
              <w:t>самостійне практичне</w:t>
            </w:r>
          </w:p>
        </w:tc>
        <w:tc>
          <w:tcPr>
            <w:tcW w:w="1843" w:type="dxa"/>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D850F5">
        <w:trPr>
          <w:trHeight w:val="364"/>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rsidP="001452F6">
            <w:pPr>
              <w:spacing w:after="0" w:line="240" w:lineRule="auto"/>
              <w:jc w:val="center"/>
              <w:rPr>
                <w:rFonts w:ascii="Times New Roman" w:hAnsi="Times New Roman"/>
                <w:color w:val="FF0000"/>
                <w:sz w:val="24"/>
                <w:szCs w:val="24"/>
              </w:rPr>
            </w:pPr>
            <w:r w:rsidRPr="000728B5">
              <w:rPr>
                <w:rFonts w:ascii="Times New Roman" w:hAnsi="Times New Roman"/>
                <w:color w:val="FF0000"/>
                <w:sz w:val="24"/>
                <w:szCs w:val="24"/>
              </w:rPr>
              <w:t>2</w:t>
            </w:r>
          </w:p>
          <w:p w:rsidR="003A5AC3" w:rsidRPr="000728B5" w:rsidRDefault="003A5AC3" w:rsidP="001452F6">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275254">
            <w:pPr>
              <w:spacing w:after="0"/>
              <w:jc w:val="both"/>
              <w:rPr>
                <w:rFonts w:ascii="Times New Roman" w:hAnsi="Times New Roman"/>
                <w:b/>
                <w:bCs/>
                <w:sz w:val="24"/>
                <w:szCs w:val="24"/>
              </w:rPr>
            </w:pPr>
            <w:r w:rsidRPr="000728B5">
              <w:rPr>
                <w:rFonts w:ascii="Times New Roman" w:hAnsi="Times New Roman"/>
                <w:b/>
                <w:bCs/>
                <w:sz w:val="24"/>
                <w:szCs w:val="24"/>
              </w:rPr>
              <w:t>Тема 3.3. Методика логопедичної роботи при ВВР (за І. Єрмаковою)</w:t>
            </w:r>
          </w:p>
          <w:p w:rsidR="003A5AC3" w:rsidRPr="000728B5" w:rsidRDefault="003A5AC3" w:rsidP="00FF22FF">
            <w:pPr>
              <w:numPr>
                <w:ilvl w:val="4"/>
                <w:numId w:val="25"/>
              </w:numPr>
              <w:tabs>
                <w:tab w:val="clear" w:pos="3600"/>
                <w:tab w:val="num" w:pos="1620"/>
                <w:tab w:val="num" w:pos="2256"/>
              </w:tabs>
              <w:overflowPunct w:val="0"/>
              <w:autoSpaceDE w:val="0"/>
              <w:autoSpaceDN w:val="0"/>
              <w:adjustRightInd w:val="0"/>
              <w:spacing w:after="0" w:line="240" w:lineRule="auto"/>
              <w:ind w:left="1405" w:hanging="283"/>
              <w:jc w:val="both"/>
              <w:textAlignment w:val="baseline"/>
              <w:rPr>
                <w:rFonts w:ascii="Times New Roman" w:hAnsi="Times New Roman"/>
                <w:sz w:val="24"/>
                <w:szCs w:val="24"/>
              </w:rPr>
            </w:pPr>
            <w:r w:rsidRPr="000728B5">
              <w:rPr>
                <w:rFonts w:ascii="Times New Roman" w:hAnsi="Times New Roman"/>
                <w:sz w:val="24"/>
                <w:szCs w:val="24"/>
              </w:rPr>
              <w:t>Мета, основні завдання та принципи корекційної роботи.</w:t>
            </w:r>
          </w:p>
          <w:p w:rsidR="003A5AC3" w:rsidRPr="000728B5" w:rsidRDefault="003A5AC3" w:rsidP="00FF22FF">
            <w:pPr>
              <w:numPr>
                <w:ilvl w:val="4"/>
                <w:numId w:val="25"/>
              </w:numPr>
              <w:tabs>
                <w:tab w:val="clear" w:pos="3600"/>
                <w:tab w:val="num" w:pos="1620"/>
                <w:tab w:val="num" w:pos="2256"/>
              </w:tabs>
              <w:overflowPunct w:val="0"/>
              <w:autoSpaceDE w:val="0"/>
              <w:autoSpaceDN w:val="0"/>
              <w:adjustRightInd w:val="0"/>
              <w:spacing w:after="0" w:line="240" w:lineRule="auto"/>
              <w:ind w:left="1405" w:hanging="283"/>
              <w:jc w:val="both"/>
              <w:textAlignment w:val="baseline"/>
              <w:rPr>
                <w:rFonts w:ascii="Times New Roman" w:hAnsi="Times New Roman"/>
                <w:sz w:val="24"/>
                <w:szCs w:val="24"/>
              </w:rPr>
            </w:pPr>
            <w:r w:rsidRPr="000728B5">
              <w:rPr>
                <w:rFonts w:ascii="Times New Roman" w:hAnsi="Times New Roman"/>
                <w:sz w:val="24"/>
                <w:szCs w:val="24"/>
              </w:rPr>
              <w:t xml:space="preserve">Етапи логопедичної роботи. Загальна характерисика. </w:t>
            </w:r>
          </w:p>
          <w:p w:rsidR="003A5AC3" w:rsidRPr="000728B5" w:rsidRDefault="003A5AC3" w:rsidP="00FF22FF">
            <w:pPr>
              <w:numPr>
                <w:ilvl w:val="4"/>
                <w:numId w:val="25"/>
              </w:numPr>
              <w:tabs>
                <w:tab w:val="clear" w:pos="3600"/>
                <w:tab w:val="num" w:pos="1620"/>
                <w:tab w:val="num" w:pos="2256"/>
              </w:tabs>
              <w:overflowPunct w:val="0"/>
              <w:autoSpaceDE w:val="0"/>
              <w:autoSpaceDN w:val="0"/>
              <w:adjustRightInd w:val="0"/>
              <w:spacing w:after="0" w:line="240" w:lineRule="auto"/>
              <w:ind w:left="1405" w:hanging="283"/>
              <w:jc w:val="both"/>
              <w:textAlignment w:val="baseline"/>
              <w:rPr>
                <w:rFonts w:ascii="Times New Roman" w:hAnsi="Times New Roman"/>
                <w:sz w:val="24"/>
                <w:szCs w:val="24"/>
              </w:rPr>
            </w:pPr>
            <w:r w:rsidRPr="000728B5">
              <w:rPr>
                <w:rFonts w:ascii="Times New Roman" w:hAnsi="Times New Roman"/>
                <w:sz w:val="24"/>
                <w:szCs w:val="24"/>
              </w:rPr>
              <w:t>Етап корекції звуковимови, координації дихання, фонації та артикуляції.</w:t>
            </w:r>
          </w:p>
          <w:p w:rsidR="003A5AC3" w:rsidRPr="000728B5" w:rsidRDefault="003A5AC3" w:rsidP="00FF22FF">
            <w:pPr>
              <w:numPr>
                <w:ilvl w:val="4"/>
                <w:numId w:val="25"/>
              </w:numPr>
              <w:tabs>
                <w:tab w:val="clear" w:pos="3600"/>
                <w:tab w:val="num" w:pos="1620"/>
                <w:tab w:val="num" w:pos="2256"/>
              </w:tabs>
              <w:overflowPunct w:val="0"/>
              <w:autoSpaceDE w:val="0"/>
              <w:autoSpaceDN w:val="0"/>
              <w:adjustRightInd w:val="0"/>
              <w:spacing w:after="0" w:line="240" w:lineRule="auto"/>
              <w:ind w:left="1405" w:hanging="283"/>
              <w:jc w:val="both"/>
              <w:textAlignment w:val="baseline"/>
              <w:rPr>
                <w:rFonts w:ascii="Times New Roman" w:hAnsi="Times New Roman"/>
                <w:sz w:val="24"/>
                <w:szCs w:val="24"/>
              </w:rPr>
            </w:pPr>
            <w:r w:rsidRPr="000728B5">
              <w:rPr>
                <w:rFonts w:ascii="Times New Roman" w:hAnsi="Times New Roman"/>
                <w:sz w:val="24"/>
                <w:szCs w:val="24"/>
              </w:rPr>
              <w:t xml:space="preserve">Методика подолання збільшеної назалізації. </w:t>
            </w:r>
          </w:p>
          <w:p w:rsidR="003A5AC3" w:rsidRPr="000728B5" w:rsidRDefault="003A5AC3" w:rsidP="00FF22FF">
            <w:pPr>
              <w:numPr>
                <w:ilvl w:val="4"/>
                <w:numId w:val="25"/>
              </w:numPr>
              <w:tabs>
                <w:tab w:val="clear" w:pos="3600"/>
                <w:tab w:val="num" w:pos="1620"/>
                <w:tab w:val="num" w:pos="2256"/>
              </w:tabs>
              <w:overflowPunct w:val="0"/>
              <w:autoSpaceDE w:val="0"/>
              <w:autoSpaceDN w:val="0"/>
              <w:adjustRightInd w:val="0"/>
              <w:spacing w:after="0" w:line="240" w:lineRule="auto"/>
              <w:ind w:left="1405" w:hanging="283"/>
              <w:jc w:val="both"/>
              <w:textAlignment w:val="baseline"/>
              <w:rPr>
                <w:rFonts w:ascii="Times New Roman" w:hAnsi="Times New Roman"/>
                <w:sz w:val="24"/>
                <w:szCs w:val="24"/>
              </w:rPr>
            </w:pPr>
            <w:r w:rsidRPr="000728B5">
              <w:rPr>
                <w:rFonts w:ascii="Times New Roman" w:hAnsi="Times New Roman"/>
                <w:sz w:val="24"/>
                <w:szCs w:val="24"/>
              </w:rPr>
              <w:t xml:space="preserve">Методика розвитку голосу. </w:t>
            </w:r>
          </w:p>
          <w:p w:rsidR="003A5AC3" w:rsidRPr="000728B5" w:rsidRDefault="003A5AC3" w:rsidP="00FF22FF">
            <w:pPr>
              <w:numPr>
                <w:ilvl w:val="4"/>
                <w:numId w:val="25"/>
              </w:numPr>
              <w:tabs>
                <w:tab w:val="clear" w:pos="3600"/>
                <w:tab w:val="num" w:pos="1620"/>
                <w:tab w:val="num" w:pos="2256"/>
              </w:tabs>
              <w:overflowPunct w:val="0"/>
              <w:autoSpaceDE w:val="0"/>
              <w:autoSpaceDN w:val="0"/>
              <w:adjustRightInd w:val="0"/>
              <w:spacing w:after="0" w:line="240" w:lineRule="auto"/>
              <w:ind w:left="1405" w:hanging="283"/>
              <w:jc w:val="both"/>
              <w:textAlignment w:val="baseline"/>
              <w:rPr>
                <w:rFonts w:ascii="Times New Roman" w:hAnsi="Times New Roman"/>
                <w:sz w:val="24"/>
                <w:szCs w:val="24"/>
              </w:rPr>
            </w:pPr>
            <w:r w:rsidRPr="000728B5">
              <w:rPr>
                <w:rFonts w:ascii="Times New Roman" w:hAnsi="Times New Roman"/>
                <w:sz w:val="24"/>
                <w:szCs w:val="24"/>
              </w:rPr>
              <w:t>Методика розвитку фонематичного слуху.</w:t>
            </w:r>
          </w:p>
          <w:p w:rsidR="003A5AC3" w:rsidRPr="000728B5" w:rsidRDefault="003A5AC3" w:rsidP="00275254">
            <w:pPr>
              <w:spacing w:after="0"/>
              <w:jc w:val="both"/>
              <w:rPr>
                <w:rFonts w:ascii="Times New Roman" w:hAnsi="Times New Roman"/>
                <w:b/>
                <w:sz w:val="24"/>
                <w:szCs w:val="24"/>
              </w:rPr>
            </w:pP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7</w:t>
            </w:r>
          </w:p>
        </w:tc>
      </w:tr>
      <w:tr w:rsidR="003A5AC3" w:rsidRPr="000728B5" w:rsidTr="00D850F5">
        <w:trPr>
          <w:trHeight w:val="364"/>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4</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 академічних години</w:t>
            </w:r>
          </w:p>
        </w:tc>
        <w:tc>
          <w:tcPr>
            <w:tcW w:w="6478" w:type="dxa"/>
            <w:gridSpan w:val="2"/>
          </w:tcPr>
          <w:p w:rsidR="003A5AC3" w:rsidRPr="000728B5" w:rsidRDefault="003A5AC3" w:rsidP="00275254">
            <w:pPr>
              <w:spacing w:after="0"/>
              <w:jc w:val="both"/>
              <w:rPr>
                <w:rFonts w:ascii="Times New Roman" w:hAnsi="Times New Roman"/>
                <w:b/>
                <w:bCs/>
                <w:sz w:val="24"/>
                <w:szCs w:val="24"/>
              </w:rPr>
            </w:pPr>
            <w:r w:rsidRPr="000728B5">
              <w:rPr>
                <w:rFonts w:ascii="Times New Roman" w:hAnsi="Times New Roman"/>
                <w:b/>
                <w:bCs/>
                <w:sz w:val="24"/>
                <w:szCs w:val="24"/>
              </w:rPr>
              <w:t>Тема 3.3. Методика логопедичної роботи при ВВР (за І. Єрмаковою)</w:t>
            </w:r>
          </w:p>
          <w:p w:rsidR="003A5AC3" w:rsidRPr="000728B5" w:rsidRDefault="003A5AC3" w:rsidP="00FF22FF">
            <w:pPr>
              <w:numPr>
                <w:ilvl w:val="0"/>
                <w:numId w:val="27"/>
              </w:numPr>
              <w:tabs>
                <w:tab w:val="clear" w:pos="3600"/>
                <w:tab w:val="num" w:pos="2681"/>
              </w:tabs>
              <w:overflowPunct w:val="0"/>
              <w:autoSpaceDE w:val="0"/>
              <w:autoSpaceDN w:val="0"/>
              <w:adjustRightInd w:val="0"/>
              <w:spacing w:after="0" w:line="240" w:lineRule="auto"/>
              <w:ind w:left="1405" w:hanging="283"/>
              <w:jc w:val="both"/>
              <w:textAlignment w:val="baseline"/>
              <w:rPr>
                <w:rFonts w:ascii="Times New Roman" w:hAnsi="Times New Roman"/>
                <w:sz w:val="24"/>
                <w:szCs w:val="24"/>
              </w:rPr>
            </w:pPr>
            <w:r w:rsidRPr="000728B5">
              <w:rPr>
                <w:rFonts w:ascii="Times New Roman" w:hAnsi="Times New Roman"/>
                <w:sz w:val="24"/>
                <w:szCs w:val="24"/>
              </w:rPr>
              <w:t>Мета, основні завдання та принципи корекційної роботи.</w:t>
            </w:r>
          </w:p>
          <w:p w:rsidR="003A5AC3" w:rsidRPr="000728B5" w:rsidRDefault="003A5AC3" w:rsidP="00FF22FF">
            <w:pPr>
              <w:numPr>
                <w:ilvl w:val="0"/>
                <w:numId w:val="27"/>
              </w:numPr>
              <w:tabs>
                <w:tab w:val="clear" w:pos="3600"/>
                <w:tab w:val="num" w:pos="1620"/>
                <w:tab w:val="num" w:pos="2256"/>
                <w:tab w:val="num" w:pos="2681"/>
              </w:tabs>
              <w:overflowPunct w:val="0"/>
              <w:autoSpaceDE w:val="0"/>
              <w:autoSpaceDN w:val="0"/>
              <w:adjustRightInd w:val="0"/>
              <w:spacing w:after="0" w:line="240" w:lineRule="auto"/>
              <w:ind w:left="1405" w:hanging="283"/>
              <w:jc w:val="both"/>
              <w:textAlignment w:val="baseline"/>
              <w:rPr>
                <w:rFonts w:ascii="Times New Roman" w:hAnsi="Times New Roman"/>
                <w:sz w:val="24"/>
                <w:szCs w:val="24"/>
              </w:rPr>
            </w:pPr>
            <w:r w:rsidRPr="000728B5">
              <w:rPr>
                <w:rFonts w:ascii="Times New Roman" w:hAnsi="Times New Roman"/>
                <w:sz w:val="24"/>
                <w:szCs w:val="24"/>
              </w:rPr>
              <w:t xml:space="preserve">Етапи логопедичної роботи. Загальна характерисика. </w:t>
            </w:r>
          </w:p>
          <w:p w:rsidR="003A5AC3" w:rsidRPr="000728B5" w:rsidRDefault="003A5AC3" w:rsidP="00FF22FF">
            <w:pPr>
              <w:numPr>
                <w:ilvl w:val="0"/>
                <w:numId w:val="27"/>
              </w:numPr>
              <w:tabs>
                <w:tab w:val="clear" w:pos="3600"/>
                <w:tab w:val="num" w:pos="1620"/>
                <w:tab w:val="num" w:pos="2256"/>
                <w:tab w:val="num" w:pos="2681"/>
              </w:tabs>
              <w:overflowPunct w:val="0"/>
              <w:autoSpaceDE w:val="0"/>
              <w:autoSpaceDN w:val="0"/>
              <w:adjustRightInd w:val="0"/>
              <w:spacing w:after="0" w:line="240" w:lineRule="auto"/>
              <w:ind w:left="1405" w:hanging="283"/>
              <w:jc w:val="both"/>
              <w:textAlignment w:val="baseline"/>
              <w:rPr>
                <w:rFonts w:ascii="Times New Roman" w:hAnsi="Times New Roman"/>
                <w:sz w:val="24"/>
                <w:szCs w:val="24"/>
              </w:rPr>
            </w:pPr>
            <w:r w:rsidRPr="000728B5">
              <w:rPr>
                <w:rFonts w:ascii="Times New Roman" w:hAnsi="Times New Roman"/>
                <w:sz w:val="24"/>
                <w:szCs w:val="24"/>
              </w:rPr>
              <w:t>Етап корекції звуковимови, координації дихання, фонації та артикуляції.</w:t>
            </w:r>
          </w:p>
          <w:p w:rsidR="003A5AC3" w:rsidRPr="000728B5" w:rsidRDefault="003A5AC3" w:rsidP="00FF22FF">
            <w:pPr>
              <w:numPr>
                <w:ilvl w:val="0"/>
                <w:numId w:val="27"/>
              </w:numPr>
              <w:tabs>
                <w:tab w:val="clear" w:pos="3600"/>
                <w:tab w:val="num" w:pos="1620"/>
                <w:tab w:val="num" w:pos="2256"/>
                <w:tab w:val="num" w:pos="2681"/>
              </w:tabs>
              <w:overflowPunct w:val="0"/>
              <w:autoSpaceDE w:val="0"/>
              <w:autoSpaceDN w:val="0"/>
              <w:adjustRightInd w:val="0"/>
              <w:spacing w:after="0" w:line="240" w:lineRule="auto"/>
              <w:ind w:left="1405" w:hanging="283"/>
              <w:jc w:val="both"/>
              <w:textAlignment w:val="baseline"/>
              <w:rPr>
                <w:rFonts w:ascii="Times New Roman" w:hAnsi="Times New Roman"/>
                <w:sz w:val="24"/>
                <w:szCs w:val="24"/>
              </w:rPr>
            </w:pPr>
            <w:r w:rsidRPr="000728B5">
              <w:rPr>
                <w:rFonts w:ascii="Times New Roman" w:hAnsi="Times New Roman"/>
                <w:sz w:val="24"/>
                <w:szCs w:val="24"/>
              </w:rPr>
              <w:t xml:space="preserve">Методика подолання збільшеної назалізації. </w:t>
            </w:r>
          </w:p>
          <w:p w:rsidR="003A5AC3" w:rsidRPr="000728B5" w:rsidRDefault="003A5AC3" w:rsidP="00FF22FF">
            <w:pPr>
              <w:numPr>
                <w:ilvl w:val="0"/>
                <w:numId w:val="27"/>
              </w:numPr>
              <w:tabs>
                <w:tab w:val="clear" w:pos="3600"/>
                <w:tab w:val="num" w:pos="1620"/>
                <w:tab w:val="num" w:pos="2256"/>
                <w:tab w:val="num" w:pos="2681"/>
              </w:tabs>
              <w:overflowPunct w:val="0"/>
              <w:autoSpaceDE w:val="0"/>
              <w:autoSpaceDN w:val="0"/>
              <w:adjustRightInd w:val="0"/>
              <w:spacing w:after="0" w:line="240" w:lineRule="auto"/>
              <w:ind w:left="1405" w:hanging="283"/>
              <w:jc w:val="both"/>
              <w:textAlignment w:val="baseline"/>
              <w:rPr>
                <w:rFonts w:ascii="Times New Roman" w:hAnsi="Times New Roman"/>
                <w:sz w:val="24"/>
                <w:szCs w:val="24"/>
              </w:rPr>
            </w:pPr>
            <w:r w:rsidRPr="000728B5">
              <w:rPr>
                <w:rFonts w:ascii="Times New Roman" w:hAnsi="Times New Roman"/>
                <w:sz w:val="24"/>
                <w:szCs w:val="24"/>
              </w:rPr>
              <w:t xml:space="preserve">Методика розвитку голосу. </w:t>
            </w:r>
          </w:p>
          <w:p w:rsidR="003A5AC3" w:rsidRPr="000728B5" w:rsidRDefault="003A5AC3" w:rsidP="00FF22FF">
            <w:pPr>
              <w:numPr>
                <w:ilvl w:val="0"/>
                <w:numId w:val="27"/>
              </w:numPr>
              <w:tabs>
                <w:tab w:val="clear" w:pos="3600"/>
                <w:tab w:val="num" w:pos="1620"/>
                <w:tab w:val="num" w:pos="2256"/>
                <w:tab w:val="num" w:pos="2681"/>
              </w:tabs>
              <w:overflowPunct w:val="0"/>
              <w:autoSpaceDE w:val="0"/>
              <w:autoSpaceDN w:val="0"/>
              <w:adjustRightInd w:val="0"/>
              <w:spacing w:after="0" w:line="240" w:lineRule="auto"/>
              <w:ind w:left="1405" w:hanging="283"/>
              <w:jc w:val="both"/>
              <w:textAlignment w:val="baseline"/>
              <w:rPr>
                <w:rFonts w:ascii="Times New Roman" w:hAnsi="Times New Roman"/>
                <w:sz w:val="24"/>
                <w:szCs w:val="24"/>
              </w:rPr>
            </w:pPr>
            <w:r w:rsidRPr="000728B5">
              <w:rPr>
                <w:rFonts w:ascii="Times New Roman" w:hAnsi="Times New Roman"/>
                <w:sz w:val="24"/>
                <w:szCs w:val="24"/>
              </w:rPr>
              <w:t>Методика розвитку фонематичного слуху.</w:t>
            </w:r>
          </w:p>
          <w:p w:rsidR="003A5AC3" w:rsidRPr="000728B5" w:rsidRDefault="003A5AC3" w:rsidP="00275254">
            <w:pPr>
              <w:spacing w:after="0"/>
              <w:jc w:val="both"/>
              <w:rPr>
                <w:rFonts w:ascii="Times New Roman" w:hAnsi="Times New Roman"/>
                <w:b/>
                <w:sz w:val="24"/>
                <w:szCs w:val="24"/>
              </w:rPr>
            </w:pP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1843" w:type="dxa"/>
            <w:gridSpan w:val="2"/>
            <w:vMerge/>
          </w:tcPr>
          <w:p w:rsidR="003A5AC3" w:rsidRPr="000728B5" w:rsidRDefault="003A5AC3">
            <w:pPr>
              <w:spacing w:after="0" w:line="240" w:lineRule="auto"/>
              <w:jc w:val="center"/>
              <w:rPr>
                <w:rFonts w:ascii="Times New Roman" w:hAnsi="Times New Roman"/>
                <w:sz w:val="24"/>
                <w:szCs w:val="24"/>
              </w:rPr>
            </w:pPr>
          </w:p>
        </w:tc>
      </w:tr>
      <w:tr w:rsidR="003A5AC3" w:rsidRPr="000728B5" w:rsidTr="00D850F5">
        <w:trPr>
          <w:trHeight w:val="364"/>
        </w:trPr>
        <w:tc>
          <w:tcPr>
            <w:tcW w:w="2306" w:type="dxa"/>
          </w:tcPr>
          <w:p w:rsidR="003A5AC3" w:rsidRPr="000728B5" w:rsidRDefault="003A5AC3" w:rsidP="0036323F">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rsidP="0036323F">
            <w:pPr>
              <w:spacing w:after="0" w:line="240" w:lineRule="auto"/>
              <w:jc w:val="center"/>
              <w:rPr>
                <w:rFonts w:ascii="Times New Roman" w:hAnsi="Times New Roman"/>
                <w:sz w:val="24"/>
                <w:szCs w:val="24"/>
              </w:rPr>
            </w:pPr>
            <w:r w:rsidRPr="000728B5">
              <w:rPr>
                <w:rFonts w:ascii="Times New Roman" w:hAnsi="Times New Roman"/>
                <w:sz w:val="24"/>
                <w:szCs w:val="24"/>
              </w:rPr>
              <w:t>академічні години не передбачено</w:t>
            </w:r>
          </w:p>
        </w:tc>
        <w:tc>
          <w:tcPr>
            <w:tcW w:w="6478" w:type="dxa"/>
            <w:gridSpan w:val="2"/>
          </w:tcPr>
          <w:p w:rsidR="003A5AC3" w:rsidRPr="000728B5" w:rsidRDefault="003A5AC3" w:rsidP="00EB3CEB">
            <w:pPr>
              <w:tabs>
                <w:tab w:val="left" w:pos="900"/>
              </w:tabs>
              <w:spacing w:after="0"/>
              <w:jc w:val="both"/>
              <w:rPr>
                <w:rFonts w:ascii="Times New Roman" w:hAnsi="Times New Roman"/>
                <w:sz w:val="24"/>
                <w:szCs w:val="24"/>
              </w:rPr>
            </w:pPr>
            <w:r w:rsidRPr="000728B5">
              <w:rPr>
                <w:rFonts w:ascii="Times New Roman" w:hAnsi="Times New Roman"/>
                <w:b/>
                <w:sz w:val="24"/>
                <w:szCs w:val="24"/>
              </w:rPr>
              <w:t xml:space="preserve">Тема 3.4. </w:t>
            </w:r>
            <w:r w:rsidRPr="000728B5">
              <w:rPr>
                <w:rFonts w:ascii="Times New Roman" w:hAnsi="Times New Roman"/>
                <w:sz w:val="24"/>
                <w:szCs w:val="24"/>
              </w:rPr>
              <w:t>Закрита та мішана форми ринолалії</w:t>
            </w:r>
          </w:p>
          <w:p w:rsidR="003A5AC3" w:rsidRPr="000728B5" w:rsidRDefault="003A5AC3" w:rsidP="00FF22FF">
            <w:pPr>
              <w:numPr>
                <w:ilvl w:val="0"/>
                <w:numId w:val="28"/>
              </w:numPr>
              <w:overflowPunct w:val="0"/>
              <w:autoSpaceDE w:val="0"/>
              <w:autoSpaceDN w:val="0"/>
              <w:adjustRightInd w:val="0"/>
              <w:spacing w:after="0" w:line="240" w:lineRule="auto"/>
              <w:ind w:firstLine="127"/>
              <w:jc w:val="both"/>
              <w:textAlignment w:val="baseline"/>
              <w:rPr>
                <w:rFonts w:ascii="Times New Roman" w:hAnsi="Times New Roman"/>
                <w:sz w:val="24"/>
                <w:szCs w:val="24"/>
              </w:rPr>
            </w:pPr>
            <w:r w:rsidRPr="000728B5">
              <w:rPr>
                <w:rFonts w:ascii="Times New Roman" w:hAnsi="Times New Roman"/>
                <w:sz w:val="24"/>
                <w:szCs w:val="24"/>
              </w:rPr>
              <w:t xml:space="preserve">Закрита ринолалія. Етіологія. Механізми. </w:t>
            </w:r>
          </w:p>
          <w:p w:rsidR="003A5AC3" w:rsidRPr="000728B5" w:rsidRDefault="003A5AC3" w:rsidP="00FF22FF">
            <w:pPr>
              <w:numPr>
                <w:ilvl w:val="0"/>
                <w:numId w:val="28"/>
              </w:numPr>
              <w:overflowPunct w:val="0"/>
              <w:autoSpaceDE w:val="0"/>
              <w:autoSpaceDN w:val="0"/>
              <w:adjustRightInd w:val="0"/>
              <w:spacing w:after="0" w:line="240" w:lineRule="auto"/>
              <w:ind w:firstLine="131"/>
              <w:jc w:val="both"/>
              <w:textAlignment w:val="baseline"/>
              <w:rPr>
                <w:rFonts w:ascii="Times New Roman" w:hAnsi="Times New Roman"/>
                <w:sz w:val="24"/>
                <w:szCs w:val="24"/>
              </w:rPr>
            </w:pPr>
            <w:r w:rsidRPr="000728B5">
              <w:rPr>
                <w:rFonts w:ascii="Times New Roman" w:hAnsi="Times New Roman"/>
                <w:sz w:val="24"/>
                <w:szCs w:val="24"/>
              </w:rPr>
              <w:t xml:space="preserve">Особливості мовлення дітей із закритою ринолалією. </w:t>
            </w:r>
          </w:p>
          <w:p w:rsidR="003A5AC3" w:rsidRPr="000728B5" w:rsidRDefault="003A5AC3" w:rsidP="00FF22FF">
            <w:pPr>
              <w:numPr>
                <w:ilvl w:val="0"/>
                <w:numId w:val="28"/>
              </w:numPr>
              <w:overflowPunct w:val="0"/>
              <w:autoSpaceDE w:val="0"/>
              <w:autoSpaceDN w:val="0"/>
              <w:adjustRightInd w:val="0"/>
              <w:spacing w:after="0" w:line="240" w:lineRule="auto"/>
              <w:ind w:firstLine="131"/>
              <w:jc w:val="both"/>
              <w:textAlignment w:val="baseline"/>
              <w:rPr>
                <w:rFonts w:ascii="Times New Roman" w:hAnsi="Times New Roman"/>
                <w:sz w:val="24"/>
                <w:szCs w:val="24"/>
              </w:rPr>
            </w:pPr>
            <w:r w:rsidRPr="000728B5">
              <w:rPr>
                <w:rFonts w:ascii="Times New Roman" w:hAnsi="Times New Roman"/>
                <w:sz w:val="24"/>
                <w:szCs w:val="24"/>
              </w:rPr>
              <w:t xml:space="preserve">Мішана ринолалія. Етіологія, механізми. </w:t>
            </w:r>
          </w:p>
          <w:p w:rsidR="003A5AC3" w:rsidRPr="000728B5" w:rsidRDefault="003A5AC3" w:rsidP="00FF22FF">
            <w:pPr>
              <w:numPr>
                <w:ilvl w:val="0"/>
                <w:numId w:val="28"/>
              </w:numPr>
              <w:overflowPunct w:val="0"/>
              <w:autoSpaceDE w:val="0"/>
              <w:autoSpaceDN w:val="0"/>
              <w:adjustRightInd w:val="0"/>
              <w:spacing w:after="0" w:line="240" w:lineRule="auto"/>
              <w:ind w:firstLine="131"/>
              <w:jc w:val="both"/>
              <w:textAlignment w:val="baseline"/>
              <w:rPr>
                <w:rFonts w:ascii="Times New Roman" w:hAnsi="Times New Roman"/>
                <w:sz w:val="24"/>
                <w:szCs w:val="24"/>
              </w:rPr>
            </w:pPr>
            <w:r w:rsidRPr="000728B5">
              <w:rPr>
                <w:rFonts w:ascii="Times New Roman" w:hAnsi="Times New Roman"/>
                <w:sz w:val="24"/>
                <w:szCs w:val="24"/>
              </w:rPr>
              <w:t>Особливості мовлення дітей із мішаною ринолалією.</w:t>
            </w:r>
          </w:p>
          <w:p w:rsidR="003A5AC3" w:rsidRPr="000728B5" w:rsidRDefault="003A5AC3" w:rsidP="00275254">
            <w:pPr>
              <w:spacing w:after="0"/>
              <w:jc w:val="both"/>
              <w:rPr>
                <w:rFonts w:ascii="Times New Roman" w:hAnsi="Times New Roman"/>
                <w:b/>
                <w:sz w:val="24"/>
                <w:szCs w:val="24"/>
              </w:rPr>
            </w:pP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самостійне опрацювання</w:t>
            </w:r>
          </w:p>
        </w:tc>
        <w:tc>
          <w:tcPr>
            <w:tcW w:w="1843"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10</w:t>
            </w:r>
          </w:p>
        </w:tc>
      </w:tr>
      <w:tr w:rsidR="003A5AC3" w:rsidRPr="000728B5" w:rsidTr="00D850F5">
        <w:trPr>
          <w:trHeight w:val="364"/>
        </w:trPr>
        <w:tc>
          <w:tcPr>
            <w:tcW w:w="2306" w:type="dxa"/>
          </w:tcPr>
          <w:p w:rsidR="003A5AC3" w:rsidRPr="000728B5" w:rsidRDefault="003A5AC3" w:rsidP="0036323F">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rsidP="0036323F">
            <w:pPr>
              <w:spacing w:after="0" w:line="240" w:lineRule="auto"/>
              <w:jc w:val="center"/>
              <w:rPr>
                <w:rFonts w:ascii="Times New Roman" w:hAnsi="Times New Roman"/>
                <w:sz w:val="24"/>
                <w:szCs w:val="24"/>
              </w:rPr>
            </w:pPr>
            <w:r w:rsidRPr="000728B5">
              <w:rPr>
                <w:rFonts w:ascii="Times New Roman" w:hAnsi="Times New Roman"/>
                <w:color w:val="FF0000"/>
                <w:sz w:val="24"/>
                <w:szCs w:val="24"/>
              </w:rPr>
              <w:t>2</w:t>
            </w:r>
            <w:r w:rsidRPr="000728B5">
              <w:rPr>
                <w:rFonts w:ascii="Times New Roman" w:hAnsi="Times New Roman"/>
                <w:sz w:val="24"/>
                <w:szCs w:val="24"/>
              </w:rPr>
              <w:t xml:space="preserve"> </w:t>
            </w:r>
          </w:p>
          <w:p w:rsidR="003A5AC3" w:rsidRPr="000728B5" w:rsidRDefault="003A5AC3" w:rsidP="0036323F">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275254">
            <w:pPr>
              <w:spacing w:after="0"/>
              <w:jc w:val="both"/>
              <w:rPr>
                <w:rFonts w:ascii="Times New Roman" w:hAnsi="Times New Roman"/>
                <w:sz w:val="24"/>
                <w:szCs w:val="24"/>
              </w:rPr>
            </w:pPr>
            <w:r w:rsidRPr="000728B5">
              <w:rPr>
                <w:rFonts w:ascii="Times New Roman" w:hAnsi="Times New Roman"/>
                <w:b/>
                <w:sz w:val="24"/>
                <w:szCs w:val="24"/>
              </w:rPr>
              <w:t xml:space="preserve">Тема 3.5. </w:t>
            </w:r>
            <w:r w:rsidRPr="000728B5">
              <w:rPr>
                <w:rFonts w:ascii="Times New Roman" w:hAnsi="Times New Roman"/>
                <w:b/>
                <w:bCs/>
                <w:sz w:val="24"/>
                <w:szCs w:val="24"/>
              </w:rPr>
              <w:t>Порушення голосу у дітей. Методика корекції порушень голосу у дітей дошкільного та молодшого шкільного віку</w:t>
            </w:r>
          </w:p>
          <w:p w:rsidR="003A5AC3" w:rsidRPr="000728B5" w:rsidRDefault="003A5AC3" w:rsidP="00275254">
            <w:pPr>
              <w:spacing w:after="0"/>
              <w:ind w:firstLine="360"/>
              <w:rPr>
                <w:rFonts w:ascii="Times New Roman" w:hAnsi="Times New Roman"/>
                <w:sz w:val="24"/>
                <w:szCs w:val="24"/>
              </w:rPr>
            </w:pPr>
            <w:r w:rsidRPr="000728B5">
              <w:rPr>
                <w:rFonts w:ascii="Times New Roman" w:hAnsi="Times New Roman"/>
                <w:sz w:val="24"/>
                <w:szCs w:val="24"/>
              </w:rPr>
              <w:t>1. Акустичні характеристики фонації.</w:t>
            </w:r>
          </w:p>
          <w:p w:rsidR="003A5AC3" w:rsidRPr="000728B5" w:rsidRDefault="003A5AC3" w:rsidP="00275254">
            <w:pPr>
              <w:spacing w:after="0"/>
              <w:ind w:firstLine="360"/>
              <w:rPr>
                <w:rFonts w:ascii="Times New Roman" w:hAnsi="Times New Roman"/>
                <w:sz w:val="24"/>
                <w:szCs w:val="24"/>
              </w:rPr>
            </w:pPr>
            <w:r w:rsidRPr="000728B5">
              <w:rPr>
                <w:rFonts w:ascii="Times New Roman" w:hAnsi="Times New Roman"/>
                <w:sz w:val="24"/>
                <w:szCs w:val="24"/>
              </w:rPr>
              <w:t>2. Класифікація порушень голосу.</w:t>
            </w:r>
          </w:p>
          <w:p w:rsidR="003A5AC3" w:rsidRPr="000728B5" w:rsidRDefault="003A5AC3" w:rsidP="00275254">
            <w:pPr>
              <w:spacing w:after="0"/>
              <w:ind w:firstLine="360"/>
              <w:rPr>
                <w:rFonts w:ascii="Times New Roman" w:hAnsi="Times New Roman"/>
                <w:sz w:val="24"/>
                <w:szCs w:val="24"/>
              </w:rPr>
            </w:pPr>
            <w:r w:rsidRPr="000728B5">
              <w:rPr>
                <w:rFonts w:ascii="Times New Roman" w:hAnsi="Times New Roman"/>
                <w:sz w:val="24"/>
                <w:szCs w:val="24"/>
              </w:rPr>
              <w:t>3. Методика відновлення голосу у дітей з органічими порушеннями фонації</w:t>
            </w:r>
          </w:p>
          <w:p w:rsidR="003A5AC3" w:rsidRPr="000728B5" w:rsidRDefault="003A5AC3" w:rsidP="001452F6">
            <w:pPr>
              <w:spacing w:after="0"/>
              <w:ind w:firstLine="360"/>
              <w:rPr>
                <w:rFonts w:ascii="Times New Roman" w:hAnsi="Times New Roman"/>
                <w:sz w:val="24"/>
                <w:szCs w:val="24"/>
              </w:rPr>
            </w:pPr>
            <w:r w:rsidRPr="000728B5">
              <w:rPr>
                <w:rFonts w:ascii="Times New Roman" w:hAnsi="Times New Roman"/>
                <w:sz w:val="24"/>
                <w:szCs w:val="24"/>
              </w:rPr>
              <w:t>4. Методика корекції голосу у дітей з функціональними порушеннями фонації:</w:t>
            </w:r>
          </w:p>
          <w:p w:rsidR="003A5AC3" w:rsidRPr="000728B5" w:rsidRDefault="003A5AC3" w:rsidP="001452F6">
            <w:pPr>
              <w:spacing w:after="0"/>
              <w:ind w:firstLine="360"/>
              <w:rPr>
                <w:rFonts w:ascii="Times New Roman" w:hAnsi="Times New Roman"/>
                <w:b/>
                <w:sz w:val="24"/>
                <w:szCs w:val="24"/>
              </w:rPr>
            </w:pPr>
            <w:r w:rsidRPr="000728B5">
              <w:rPr>
                <w:rFonts w:ascii="Times New Roman" w:hAnsi="Times New Roman"/>
                <w:sz w:val="24"/>
                <w:szCs w:val="24"/>
              </w:rPr>
              <w:t>5. Профілактика порушень голосу у :дітей та дорослих голосових професій.</w:t>
            </w: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6</w:t>
            </w:r>
          </w:p>
        </w:tc>
      </w:tr>
      <w:tr w:rsidR="003A5AC3" w:rsidRPr="000728B5" w:rsidTr="00D850F5">
        <w:trPr>
          <w:trHeight w:val="364"/>
        </w:trPr>
        <w:tc>
          <w:tcPr>
            <w:tcW w:w="2306" w:type="dxa"/>
          </w:tcPr>
          <w:p w:rsidR="003A5AC3" w:rsidRPr="000728B5" w:rsidRDefault="003A5AC3" w:rsidP="00275254">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rsidP="00275254">
            <w:pPr>
              <w:spacing w:after="0" w:line="240" w:lineRule="auto"/>
              <w:jc w:val="center"/>
              <w:rPr>
                <w:rFonts w:ascii="Times New Roman" w:hAnsi="Times New Roman"/>
                <w:sz w:val="24"/>
                <w:szCs w:val="24"/>
              </w:rPr>
            </w:pPr>
            <w:r w:rsidRPr="000728B5">
              <w:rPr>
                <w:rFonts w:ascii="Times New Roman" w:hAnsi="Times New Roman"/>
                <w:sz w:val="24"/>
                <w:szCs w:val="24"/>
              </w:rPr>
              <w:t xml:space="preserve">2 </w:t>
            </w:r>
          </w:p>
          <w:p w:rsidR="003A5AC3" w:rsidRPr="000728B5" w:rsidRDefault="003A5AC3" w:rsidP="00275254">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275254">
            <w:pPr>
              <w:spacing w:after="0"/>
              <w:jc w:val="both"/>
              <w:rPr>
                <w:rFonts w:ascii="Times New Roman" w:hAnsi="Times New Roman"/>
                <w:sz w:val="24"/>
                <w:szCs w:val="24"/>
              </w:rPr>
            </w:pPr>
            <w:r w:rsidRPr="000728B5">
              <w:rPr>
                <w:rFonts w:ascii="Times New Roman" w:hAnsi="Times New Roman"/>
                <w:b/>
                <w:sz w:val="24"/>
                <w:szCs w:val="24"/>
              </w:rPr>
              <w:t xml:space="preserve">Тема 3.5. </w:t>
            </w:r>
            <w:r w:rsidRPr="000728B5">
              <w:rPr>
                <w:rFonts w:ascii="Times New Roman" w:hAnsi="Times New Roman"/>
                <w:b/>
                <w:bCs/>
                <w:sz w:val="24"/>
                <w:szCs w:val="24"/>
              </w:rPr>
              <w:t>Порушення голосу у дітей. Методика корекції порушень голосу у дітей дошкільного та молодшого шкільного віку</w:t>
            </w:r>
          </w:p>
          <w:p w:rsidR="003A5AC3" w:rsidRPr="000728B5" w:rsidRDefault="003A5AC3" w:rsidP="001452F6">
            <w:pPr>
              <w:spacing w:after="0"/>
              <w:ind w:firstLine="360"/>
              <w:rPr>
                <w:rFonts w:ascii="Times New Roman" w:hAnsi="Times New Roman"/>
                <w:sz w:val="24"/>
                <w:szCs w:val="24"/>
              </w:rPr>
            </w:pPr>
            <w:r w:rsidRPr="000728B5">
              <w:rPr>
                <w:rFonts w:ascii="Times New Roman" w:hAnsi="Times New Roman"/>
                <w:sz w:val="24"/>
                <w:szCs w:val="24"/>
              </w:rPr>
              <w:t>1. Акустичні характеристики фонації.</w:t>
            </w:r>
          </w:p>
          <w:p w:rsidR="003A5AC3" w:rsidRPr="000728B5" w:rsidRDefault="003A5AC3" w:rsidP="001452F6">
            <w:pPr>
              <w:spacing w:after="0"/>
              <w:ind w:firstLine="360"/>
              <w:rPr>
                <w:rFonts w:ascii="Times New Roman" w:hAnsi="Times New Roman"/>
                <w:sz w:val="24"/>
                <w:szCs w:val="24"/>
              </w:rPr>
            </w:pPr>
            <w:r w:rsidRPr="000728B5">
              <w:rPr>
                <w:rFonts w:ascii="Times New Roman" w:hAnsi="Times New Roman"/>
                <w:sz w:val="24"/>
                <w:szCs w:val="24"/>
              </w:rPr>
              <w:t>2. Класифікація порушень голосу.</w:t>
            </w:r>
          </w:p>
          <w:p w:rsidR="003A5AC3" w:rsidRPr="000728B5" w:rsidRDefault="003A5AC3" w:rsidP="00275254">
            <w:pPr>
              <w:spacing w:after="0"/>
              <w:ind w:firstLine="360"/>
              <w:rPr>
                <w:rFonts w:ascii="Times New Roman" w:hAnsi="Times New Roman"/>
                <w:sz w:val="24"/>
                <w:szCs w:val="24"/>
              </w:rPr>
            </w:pPr>
            <w:r w:rsidRPr="000728B5">
              <w:rPr>
                <w:rFonts w:ascii="Times New Roman" w:hAnsi="Times New Roman"/>
                <w:sz w:val="24"/>
                <w:szCs w:val="24"/>
              </w:rPr>
              <w:t>3. Методика відновлення голосу у дітей з органічими порушеннями фонації:</w:t>
            </w:r>
          </w:p>
          <w:p w:rsidR="003A5AC3" w:rsidRPr="000728B5" w:rsidRDefault="003A5AC3" w:rsidP="00275254">
            <w:pPr>
              <w:spacing w:after="0"/>
              <w:ind w:firstLine="1080"/>
              <w:rPr>
                <w:rFonts w:ascii="Times New Roman" w:hAnsi="Times New Roman"/>
                <w:sz w:val="24"/>
                <w:szCs w:val="24"/>
              </w:rPr>
            </w:pPr>
            <w:r w:rsidRPr="000728B5">
              <w:rPr>
                <w:rFonts w:ascii="Times New Roman" w:hAnsi="Times New Roman"/>
                <w:sz w:val="24"/>
                <w:szCs w:val="24"/>
              </w:rPr>
              <w:t>А) при парезах і паралічах гортані;</w:t>
            </w:r>
          </w:p>
          <w:p w:rsidR="003A5AC3" w:rsidRPr="000728B5" w:rsidRDefault="003A5AC3" w:rsidP="00275254">
            <w:pPr>
              <w:spacing w:after="0"/>
              <w:ind w:firstLine="1080"/>
              <w:rPr>
                <w:rFonts w:ascii="Times New Roman" w:hAnsi="Times New Roman"/>
                <w:sz w:val="24"/>
                <w:szCs w:val="24"/>
              </w:rPr>
            </w:pPr>
            <w:r w:rsidRPr="000728B5">
              <w:rPr>
                <w:rFonts w:ascii="Times New Roman" w:hAnsi="Times New Roman"/>
                <w:sz w:val="24"/>
                <w:szCs w:val="24"/>
              </w:rPr>
              <w:t>Б) хронічних ларингітах.</w:t>
            </w:r>
          </w:p>
          <w:p w:rsidR="003A5AC3" w:rsidRPr="000728B5" w:rsidRDefault="003A5AC3" w:rsidP="00275254">
            <w:pPr>
              <w:spacing w:after="0"/>
              <w:ind w:firstLine="360"/>
              <w:rPr>
                <w:rFonts w:ascii="Times New Roman" w:hAnsi="Times New Roman"/>
                <w:sz w:val="24"/>
                <w:szCs w:val="24"/>
              </w:rPr>
            </w:pPr>
            <w:r w:rsidRPr="000728B5">
              <w:rPr>
                <w:rFonts w:ascii="Times New Roman" w:hAnsi="Times New Roman"/>
                <w:sz w:val="24"/>
                <w:szCs w:val="24"/>
              </w:rPr>
              <w:t>4. Методика корекції голосу у дітей з функціональними порушеннями фонації:</w:t>
            </w:r>
          </w:p>
          <w:p w:rsidR="003A5AC3" w:rsidRPr="000728B5" w:rsidRDefault="003A5AC3" w:rsidP="00275254">
            <w:pPr>
              <w:spacing w:after="0"/>
              <w:ind w:firstLine="1080"/>
              <w:rPr>
                <w:rFonts w:ascii="Times New Roman" w:hAnsi="Times New Roman"/>
                <w:sz w:val="24"/>
                <w:szCs w:val="24"/>
              </w:rPr>
            </w:pPr>
            <w:r w:rsidRPr="000728B5">
              <w:rPr>
                <w:rFonts w:ascii="Times New Roman" w:hAnsi="Times New Roman"/>
                <w:sz w:val="24"/>
                <w:szCs w:val="24"/>
              </w:rPr>
              <w:t>А) при фонастеніях;</w:t>
            </w:r>
          </w:p>
          <w:p w:rsidR="003A5AC3" w:rsidRPr="000728B5" w:rsidRDefault="003A5AC3" w:rsidP="00275254">
            <w:pPr>
              <w:spacing w:after="0"/>
              <w:ind w:firstLine="1080"/>
              <w:rPr>
                <w:rFonts w:ascii="Times New Roman" w:hAnsi="Times New Roman"/>
                <w:sz w:val="24"/>
                <w:szCs w:val="24"/>
              </w:rPr>
            </w:pPr>
            <w:r w:rsidRPr="000728B5">
              <w:rPr>
                <w:rFonts w:ascii="Times New Roman" w:hAnsi="Times New Roman"/>
                <w:sz w:val="24"/>
                <w:szCs w:val="24"/>
              </w:rPr>
              <w:t>Б) гіпотонусній дисфонії (афонії);</w:t>
            </w:r>
          </w:p>
          <w:p w:rsidR="003A5AC3" w:rsidRPr="000728B5" w:rsidRDefault="003A5AC3" w:rsidP="00275254">
            <w:pPr>
              <w:spacing w:after="0"/>
              <w:ind w:firstLine="1080"/>
              <w:rPr>
                <w:rFonts w:ascii="Times New Roman" w:hAnsi="Times New Roman"/>
                <w:sz w:val="24"/>
                <w:szCs w:val="24"/>
              </w:rPr>
            </w:pPr>
            <w:r w:rsidRPr="000728B5">
              <w:rPr>
                <w:rFonts w:ascii="Times New Roman" w:hAnsi="Times New Roman"/>
                <w:sz w:val="24"/>
                <w:szCs w:val="24"/>
              </w:rPr>
              <w:t>В) гіпертонусній дисфонії (афонії);</w:t>
            </w:r>
          </w:p>
          <w:p w:rsidR="003A5AC3" w:rsidRPr="000728B5" w:rsidRDefault="003A5AC3" w:rsidP="00275254">
            <w:pPr>
              <w:spacing w:after="0"/>
              <w:ind w:firstLine="1080"/>
              <w:rPr>
                <w:rFonts w:ascii="Times New Roman" w:hAnsi="Times New Roman"/>
                <w:sz w:val="24"/>
                <w:szCs w:val="24"/>
              </w:rPr>
            </w:pPr>
            <w:r w:rsidRPr="000728B5">
              <w:rPr>
                <w:rFonts w:ascii="Times New Roman" w:hAnsi="Times New Roman"/>
                <w:sz w:val="24"/>
                <w:szCs w:val="24"/>
              </w:rPr>
              <w:t>Г) психогенній афонії.</w:t>
            </w:r>
          </w:p>
          <w:p w:rsidR="003A5AC3" w:rsidRPr="000728B5" w:rsidRDefault="003A5AC3" w:rsidP="00275254">
            <w:pPr>
              <w:spacing w:after="0"/>
              <w:ind w:firstLine="360"/>
              <w:rPr>
                <w:rFonts w:ascii="Times New Roman" w:hAnsi="Times New Roman"/>
                <w:sz w:val="24"/>
                <w:szCs w:val="24"/>
              </w:rPr>
            </w:pPr>
            <w:r w:rsidRPr="000728B5">
              <w:rPr>
                <w:rFonts w:ascii="Times New Roman" w:hAnsi="Times New Roman"/>
                <w:sz w:val="24"/>
                <w:szCs w:val="24"/>
              </w:rPr>
              <w:t>5. Профілактика порушень голосу у :</w:t>
            </w:r>
          </w:p>
          <w:p w:rsidR="003A5AC3" w:rsidRPr="000728B5" w:rsidRDefault="003A5AC3" w:rsidP="00275254">
            <w:pPr>
              <w:spacing w:after="0"/>
              <w:ind w:firstLine="1080"/>
              <w:rPr>
                <w:rFonts w:ascii="Times New Roman" w:hAnsi="Times New Roman"/>
                <w:sz w:val="24"/>
                <w:szCs w:val="24"/>
              </w:rPr>
            </w:pPr>
            <w:r w:rsidRPr="000728B5">
              <w:rPr>
                <w:rFonts w:ascii="Times New Roman" w:hAnsi="Times New Roman"/>
                <w:sz w:val="24"/>
                <w:szCs w:val="24"/>
              </w:rPr>
              <w:t>А) дітей;</w:t>
            </w:r>
          </w:p>
          <w:p w:rsidR="003A5AC3" w:rsidRPr="000728B5" w:rsidRDefault="003A5AC3" w:rsidP="00275254">
            <w:pPr>
              <w:tabs>
                <w:tab w:val="left" w:pos="1080"/>
              </w:tabs>
              <w:spacing w:after="0"/>
              <w:ind w:firstLine="1080"/>
              <w:rPr>
                <w:rFonts w:ascii="Times New Roman" w:hAnsi="Times New Roman"/>
                <w:sz w:val="24"/>
                <w:szCs w:val="24"/>
              </w:rPr>
            </w:pPr>
            <w:r w:rsidRPr="000728B5">
              <w:rPr>
                <w:rFonts w:ascii="Times New Roman" w:hAnsi="Times New Roman"/>
                <w:sz w:val="24"/>
                <w:szCs w:val="24"/>
              </w:rPr>
              <w:t>Б) дорослих, які належать до голосових професій.</w:t>
            </w:r>
          </w:p>
          <w:p w:rsidR="003A5AC3" w:rsidRPr="000728B5" w:rsidRDefault="003A5AC3" w:rsidP="00275254">
            <w:pPr>
              <w:tabs>
                <w:tab w:val="left" w:pos="900"/>
              </w:tabs>
              <w:spacing w:after="0"/>
              <w:ind w:left="540"/>
              <w:jc w:val="both"/>
              <w:rPr>
                <w:rFonts w:ascii="Times New Roman" w:hAnsi="Times New Roman"/>
                <w:b/>
                <w:sz w:val="24"/>
                <w:szCs w:val="24"/>
              </w:rPr>
            </w:pP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1843" w:type="dxa"/>
            <w:gridSpan w:val="2"/>
            <w:vMerge/>
          </w:tcPr>
          <w:p w:rsidR="003A5AC3" w:rsidRPr="000728B5" w:rsidRDefault="003A5AC3">
            <w:pPr>
              <w:spacing w:after="0" w:line="240" w:lineRule="auto"/>
              <w:jc w:val="center"/>
              <w:rPr>
                <w:rFonts w:ascii="Times New Roman" w:hAnsi="Times New Roman"/>
                <w:sz w:val="24"/>
                <w:szCs w:val="24"/>
              </w:rPr>
            </w:pPr>
          </w:p>
        </w:tc>
      </w:tr>
      <w:tr w:rsidR="003A5AC3" w:rsidRPr="000728B5" w:rsidTr="00D850F5">
        <w:trPr>
          <w:trHeight w:val="364"/>
        </w:trPr>
        <w:tc>
          <w:tcPr>
            <w:tcW w:w="2306" w:type="dxa"/>
          </w:tcPr>
          <w:p w:rsidR="003A5AC3" w:rsidRPr="000728B5" w:rsidRDefault="003A5AC3" w:rsidP="00275254">
            <w:pPr>
              <w:spacing w:after="0" w:line="240" w:lineRule="auto"/>
              <w:jc w:val="center"/>
              <w:rPr>
                <w:rFonts w:ascii="Times New Roman" w:hAnsi="Times New Roman"/>
                <w:sz w:val="24"/>
                <w:szCs w:val="24"/>
              </w:rPr>
            </w:pPr>
            <w:r w:rsidRPr="000728B5">
              <w:rPr>
                <w:rFonts w:ascii="Times New Roman" w:hAnsi="Times New Roman"/>
                <w:sz w:val="24"/>
                <w:szCs w:val="24"/>
              </w:rPr>
              <w:t>Третій тиждень жовтня</w:t>
            </w:r>
          </w:p>
        </w:tc>
        <w:tc>
          <w:tcPr>
            <w:tcW w:w="6478" w:type="dxa"/>
            <w:gridSpan w:val="2"/>
          </w:tcPr>
          <w:p w:rsidR="003A5AC3" w:rsidRPr="000728B5" w:rsidRDefault="003A5AC3" w:rsidP="00C621DA">
            <w:pPr>
              <w:spacing w:after="0"/>
              <w:jc w:val="both"/>
              <w:rPr>
                <w:rFonts w:ascii="Times New Roman" w:hAnsi="Times New Roman"/>
                <w:sz w:val="24"/>
                <w:szCs w:val="24"/>
              </w:rPr>
            </w:pPr>
            <w:r w:rsidRPr="000728B5">
              <w:rPr>
                <w:rFonts w:ascii="Times New Roman" w:hAnsi="Times New Roman"/>
                <w:b/>
                <w:sz w:val="24"/>
                <w:szCs w:val="24"/>
              </w:rPr>
              <w:t xml:space="preserve">Тема 3.6. </w:t>
            </w:r>
            <w:r w:rsidRPr="000728B5">
              <w:rPr>
                <w:rFonts w:ascii="Times New Roman" w:hAnsi="Times New Roman"/>
                <w:b/>
                <w:bCs/>
                <w:sz w:val="24"/>
                <w:szCs w:val="24"/>
              </w:rPr>
              <w:t>Методика обстеження дітей із ринолалією</w:t>
            </w:r>
          </w:p>
          <w:p w:rsidR="003A5AC3" w:rsidRPr="000728B5" w:rsidRDefault="003A5AC3" w:rsidP="00FF22FF">
            <w:pPr>
              <w:numPr>
                <w:ilvl w:val="0"/>
                <w:numId w:val="26"/>
              </w:numPr>
              <w:overflowPunct w:val="0"/>
              <w:autoSpaceDE w:val="0"/>
              <w:autoSpaceDN w:val="0"/>
              <w:adjustRightInd w:val="0"/>
              <w:spacing w:after="0" w:line="240" w:lineRule="auto"/>
              <w:jc w:val="both"/>
              <w:textAlignment w:val="baseline"/>
              <w:rPr>
                <w:rFonts w:ascii="Times New Roman" w:hAnsi="Times New Roman"/>
                <w:sz w:val="24"/>
                <w:szCs w:val="24"/>
              </w:rPr>
            </w:pPr>
            <w:r w:rsidRPr="000728B5">
              <w:rPr>
                <w:rFonts w:ascii="Times New Roman" w:hAnsi="Times New Roman"/>
                <w:sz w:val="24"/>
                <w:szCs w:val="24"/>
              </w:rPr>
              <w:t>Мета, завдання, принципи та методи логопедичного обстеження при ринолалії.</w:t>
            </w:r>
          </w:p>
          <w:p w:rsidR="003A5AC3" w:rsidRPr="000728B5" w:rsidRDefault="003A5AC3" w:rsidP="00FF22FF">
            <w:pPr>
              <w:numPr>
                <w:ilvl w:val="0"/>
                <w:numId w:val="26"/>
              </w:numPr>
              <w:overflowPunct w:val="0"/>
              <w:autoSpaceDE w:val="0"/>
              <w:autoSpaceDN w:val="0"/>
              <w:adjustRightInd w:val="0"/>
              <w:spacing w:after="0" w:line="240" w:lineRule="auto"/>
              <w:jc w:val="both"/>
              <w:textAlignment w:val="baseline"/>
              <w:rPr>
                <w:rFonts w:ascii="Times New Roman" w:hAnsi="Times New Roman"/>
                <w:sz w:val="24"/>
                <w:szCs w:val="24"/>
              </w:rPr>
            </w:pPr>
            <w:r w:rsidRPr="000728B5">
              <w:rPr>
                <w:rFonts w:ascii="Times New Roman" w:hAnsi="Times New Roman"/>
                <w:sz w:val="24"/>
                <w:szCs w:val="24"/>
              </w:rPr>
              <w:t>Методика збору анамнестичних відомостей.</w:t>
            </w:r>
          </w:p>
          <w:p w:rsidR="003A5AC3" w:rsidRPr="000728B5" w:rsidRDefault="003A5AC3" w:rsidP="00FF22FF">
            <w:pPr>
              <w:numPr>
                <w:ilvl w:val="0"/>
                <w:numId w:val="26"/>
              </w:numPr>
              <w:overflowPunct w:val="0"/>
              <w:autoSpaceDE w:val="0"/>
              <w:autoSpaceDN w:val="0"/>
              <w:adjustRightInd w:val="0"/>
              <w:spacing w:after="0" w:line="240" w:lineRule="auto"/>
              <w:jc w:val="both"/>
              <w:textAlignment w:val="baseline"/>
              <w:rPr>
                <w:rFonts w:ascii="Times New Roman" w:hAnsi="Times New Roman"/>
                <w:sz w:val="24"/>
                <w:szCs w:val="24"/>
              </w:rPr>
            </w:pPr>
            <w:r w:rsidRPr="000728B5">
              <w:rPr>
                <w:rFonts w:ascii="Times New Roman" w:hAnsi="Times New Roman"/>
                <w:sz w:val="24"/>
                <w:szCs w:val="24"/>
              </w:rPr>
              <w:t>Методика дослідження стану артикуляційного апарату.</w:t>
            </w:r>
          </w:p>
          <w:p w:rsidR="003A5AC3" w:rsidRPr="000728B5" w:rsidRDefault="003A5AC3" w:rsidP="00FF22FF">
            <w:pPr>
              <w:numPr>
                <w:ilvl w:val="0"/>
                <w:numId w:val="26"/>
              </w:numPr>
              <w:overflowPunct w:val="0"/>
              <w:autoSpaceDE w:val="0"/>
              <w:autoSpaceDN w:val="0"/>
              <w:adjustRightInd w:val="0"/>
              <w:spacing w:after="0" w:line="240" w:lineRule="auto"/>
              <w:jc w:val="both"/>
              <w:textAlignment w:val="baseline"/>
              <w:rPr>
                <w:rFonts w:ascii="Times New Roman" w:hAnsi="Times New Roman"/>
                <w:sz w:val="24"/>
                <w:szCs w:val="24"/>
              </w:rPr>
            </w:pPr>
            <w:r w:rsidRPr="000728B5">
              <w:rPr>
                <w:rFonts w:ascii="Times New Roman" w:hAnsi="Times New Roman"/>
                <w:sz w:val="24"/>
                <w:szCs w:val="24"/>
              </w:rPr>
              <w:t>Методика дослідження стану звуковимови.</w:t>
            </w:r>
          </w:p>
          <w:p w:rsidR="003A5AC3" w:rsidRPr="000728B5" w:rsidRDefault="003A5AC3" w:rsidP="00FF22FF">
            <w:pPr>
              <w:numPr>
                <w:ilvl w:val="0"/>
                <w:numId w:val="26"/>
              </w:numPr>
              <w:overflowPunct w:val="0"/>
              <w:autoSpaceDE w:val="0"/>
              <w:autoSpaceDN w:val="0"/>
              <w:adjustRightInd w:val="0"/>
              <w:spacing w:after="0" w:line="240" w:lineRule="auto"/>
              <w:jc w:val="both"/>
              <w:textAlignment w:val="baseline"/>
              <w:rPr>
                <w:rFonts w:ascii="Times New Roman" w:hAnsi="Times New Roman"/>
                <w:sz w:val="24"/>
                <w:szCs w:val="24"/>
              </w:rPr>
            </w:pPr>
            <w:r w:rsidRPr="000728B5">
              <w:rPr>
                <w:rFonts w:ascii="Times New Roman" w:hAnsi="Times New Roman"/>
                <w:sz w:val="24"/>
                <w:szCs w:val="24"/>
              </w:rPr>
              <w:t>Методика вивчення стану розвитку фонематичних процесів.</w:t>
            </w:r>
          </w:p>
          <w:p w:rsidR="003A5AC3" w:rsidRPr="000728B5" w:rsidRDefault="003A5AC3" w:rsidP="00275254">
            <w:pPr>
              <w:spacing w:after="0"/>
              <w:jc w:val="both"/>
              <w:rPr>
                <w:rFonts w:ascii="Times New Roman" w:hAnsi="Times New Roman"/>
                <w:b/>
                <w:sz w:val="24"/>
                <w:szCs w:val="24"/>
              </w:rPr>
            </w:pP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самостійна робота</w:t>
            </w:r>
          </w:p>
        </w:tc>
        <w:tc>
          <w:tcPr>
            <w:tcW w:w="1843"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10</w:t>
            </w:r>
          </w:p>
        </w:tc>
      </w:tr>
      <w:tr w:rsidR="003A5AC3" w:rsidRPr="000728B5" w:rsidTr="00983EAC">
        <w:tc>
          <w:tcPr>
            <w:tcW w:w="12753" w:type="dxa"/>
            <w:gridSpan w:val="6"/>
            <w:vAlign w:val="center"/>
          </w:tcPr>
          <w:p w:rsidR="003A5AC3" w:rsidRPr="000728B5" w:rsidRDefault="003A5AC3">
            <w:pPr>
              <w:spacing w:after="0" w:line="254" w:lineRule="auto"/>
              <w:jc w:val="center"/>
              <w:rPr>
                <w:rFonts w:ascii="Times New Roman" w:hAnsi="Times New Roman"/>
                <w:b/>
                <w:bCs/>
                <w:sz w:val="24"/>
                <w:szCs w:val="24"/>
              </w:rPr>
            </w:pPr>
            <w:r w:rsidRPr="000728B5">
              <w:rPr>
                <w:rFonts w:ascii="Times New Roman" w:hAnsi="Times New Roman"/>
                <w:b/>
                <w:bCs/>
                <w:sz w:val="24"/>
                <w:szCs w:val="24"/>
              </w:rPr>
              <w:t>Змістовий модуль 4. Дизартрія</w:t>
            </w:r>
          </w:p>
        </w:tc>
      </w:tr>
      <w:tr w:rsidR="003A5AC3" w:rsidRPr="000728B5" w:rsidTr="00D850F5">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color w:val="FF0000"/>
                <w:sz w:val="24"/>
                <w:szCs w:val="24"/>
              </w:rPr>
            </w:pPr>
            <w:r w:rsidRPr="000728B5">
              <w:rPr>
                <w:rFonts w:ascii="Times New Roman" w:hAnsi="Times New Roman"/>
                <w:color w:val="FF0000"/>
                <w:sz w:val="24"/>
                <w:szCs w:val="24"/>
              </w:rPr>
              <w:t>4</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C621DA">
            <w:pPr>
              <w:spacing w:after="0"/>
              <w:jc w:val="both"/>
              <w:rPr>
                <w:rFonts w:ascii="Times New Roman" w:hAnsi="Times New Roman"/>
                <w:sz w:val="24"/>
                <w:szCs w:val="24"/>
              </w:rPr>
            </w:pPr>
            <w:r w:rsidRPr="000728B5">
              <w:rPr>
                <w:rFonts w:ascii="Times New Roman" w:hAnsi="Times New Roman"/>
                <w:b/>
                <w:sz w:val="24"/>
                <w:szCs w:val="24"/>
              </w:rPr>
              <w:t xml:space="preserve">Тема 4.1 Тема: </w:t>
            </w:r>
            <w:r w:rsidRPr="000728B5">
              <w:rPr>
                <w:rFonts w:ascii="Times New Roman" w:hAnsi="Times New Roman"/>
                <w:b/>
                <w:bCs/>
                <w:sz w:val="24"/>
                <w:szCs w:val="24"/>
              </w:rPr>
              <w:t>Дизартрія: етіологія, патогенез, синдромокомплекс, класифікація.</w:t>
            </w:r>
          </w:p>
          <w:p w:rsidR="003A5AC3" w:rsidRPr="000728B5" w:rsidRDefault="003A5AC3" w:rsidP="00FF22FF">
            <w:pPr>
              <w:numPr>
                <w:ilvl w:val="0"/>
                <w:numId w:val="32"/>
              </w:numPr>
              <w:spacing w:after="0" w:line="240" w:lineRule="auto"/>
              <w:rPr>
                <w:rFonts w:ascii="Times New Roman" w:hAnsi="Times New Roman"/>
                <w:sz w:val="24"/>
                <w:szCs w:val="24"/>
              </w:rPr>
            </w:pPr>
            <w:r w:rsidRPr="000728B5">
              <w:rPr>
                <w:rFonts w:ascii="Times New Roman" w:hAnsi="Times New Roman"/>
                <w:sz w:val="24"/>
                <w:szCs w:val="24"/>
              </w:rPr>
              <w:t>Причини виникнення дизартрії.</w:t>
            </w:r>
          </w:p>
          <w:p w:rsidR="003A5AC3" w:rsidRPr="000728B5" w:rsidRDefault="003A5AC3" w:rsidP="00FF22FF">
            <w:pPr>
              <w:numPr>
                <w:ilvl w:val="0"/>
                <w:numId w:val="32"/>
              </w:numPr>
              <w:spacing w:after="0" w:line="240" w:lineRule="auto"/>
              <w:rPr>
                <w:rFonts w:ascii="Times New Roman" w:hAnsi="Times New Roman"/>
                <w:sz w:val="24"/>
                <w:szCs w:val="24"/>
              </w:rPr>
            </w:pPr>
            <w:r w:rsidRPr="000728B5">
              <w:rPr>
                <w:rFonts w:ascii="Times New Roman" w:hAnsi="Times New Roman"/>
                <w:sz w:val="24"/>
                <w:szCs w:val="24"/>
              </w:rPr>
              <w:t xml:space="preserve">Механізми дизартрії (клініко-фізіологічний аспект). </w:t>
            </w:r>
          </w:p>
          <w:p w:rsidR="003A5AC3" w:rsidRPr="000728B5" w:rsidRDefault="003A5AC3" w:rsidP="00FF22FF">
            <w:pPr>
              <w:numPr>
                <w:ilvl w:val="0"/>
                <w:numId w:val="32"/>
              </w:numPr>
              <w:spacing w:after="0" w:line="240" w:lineRule="auto"/>
              <w:rPr>
                <w:rFonts w:ascii="Times New Roman" w:hAnsi="Times New Roman"/>
                <w:sz w:val="24"/>
                <w:szCs w:val="24"/>
              </w:rPr>
            </w:pPr>
            <w:r w:rsidRPr="000728B5">
              <w:rPr>
                <w:rFonts w:ascii="Times New Roman" w:hAnsi="Times New Roman"/>
                <w:sz w:val="24"/>
                <w:szCs w:val="24"/>
              </w:rPr>
              <w:t>Синдроми дизартрії. Порушення звуковимови:</w:t>
            </w:r>
          </w:p>
          <w:p w:rsidR="003A5AC3" w:rsidRPr="000728B5" w:rsidRDefault="003A5AC3" w:rsidP="00C621DA">
            <w:pPr>
              <w:spacing w:after="0"/>
              <w:ind w:left="708"/>
              <w:rPr>
                <w:rFonts w:ascii="Times New Roman" w:hAnsi="Times New Roman"/>
                <w:sz w:val="24"/>
                <w:szCs w:val="24"/>
              </w:rPr>
            </w:pPr>
            <w:r w:rsidRPr="000728B5">
              <w:rPr>
                <w:rFonts w:ascii="Times New Roman" w:hAnsi="Times New Roman"/>
                <w:sz w:val="24"/>
                <w:szCs w:val="24"/>
              </w:rPr>
              <w:t>а) дефекти звуковимови;</w:t>
            </w:r>
          </w:p>
          <w:p w:rsidR="003A5AC3" w:rsidRPr="000728B5" w:rsidRDefault="003A5AC3" w:rsidP="00C621DA">
            <w:pPr>
              <w:spacing w:after="0"/>
              <w:ind w:left="708"/>
              <w:rPr>
                <w:rFonts w:ascii="Times New Roman" w:hAnsi="Times New Roman"/>
                <w:sz w:val="24"/>
                <w:szCs w:val="24"/>
              </w:rPr>
            </w:pPr>
            <w:r w:rsidRPr="000728B5">
              <w:rPr>
                <w:rFonts w:ascii="Times New Roman" w:hAnsi="Times New Roman"/>
                <w:sz w:val="24"/>
                <w:szCs w:val="24"/>
              </w:rPr>
              <w:t>б) розлади тонусу м’язів артикуляційного апарату;</w:t>
            </w:r>
          </w:p>
          <w:p w:rsidR="003A5AC3" w:rsidRPr="000728B5" w:rsidRDefault="003A5AC3" w:rsidP="00C621DA">
            <w:pPr>
              <w:spacing w:after="0"/>
              <w:ind w:left="708"/>
              <w:rPr>
                <w:rFonts w:ascii="Times New Roman" w:hAnsi="Times New Roman"/>
                <w:sz w:val="24"/>
                <w:szCs w:val="24"/>
              </w:rPr>
            </w:pPr>
            <w:r w:rsidRPr="000728B5">
              <w:rPr>
                <w:rFonts w:ascii="Times New Roman" w:hAnsi="Times New Roman"/>
                <w:sz w:val="24"/>
                <w:szCs w:val="24"/>
              </w:rPr>
              <w:t>в) порушення рухливості органів артикуляції;</w:t>
            </w:r>
          </w:p>
          <w:p w:rsidR="003A5AC3" w:rsidRPr="000728B5" w:rsidRDefault="003A5AC3" w:rsidP="00C621DA">
            <w:pPr>
              <w:spacing w:after="0"/>
              <w:ind w:left="708"/>
              <w:rPr>
                <w:rFonts w:ascii="Times New Roman" w:hAnsi="Times New Roman"/>
                <w:sz w:val="24"/>
                <w:szCs w:val="24"/>
              </w:rPr>
            </w:pPr>
            <w:r w:rsidRPr="000728B5">
              <w:rPr>
                <w:rFonts w:ascii="Times New Roman" w:hAnsi="Times New Roman"/>
                <w:sz w:val="24"/>
                <w:szCs w:val="24"/>
              </w:rPr>
              <w:t>г) насильницькі рухи та оральні синкінезії в артикуляційній мускулатурі;</w:t>
            </w:r>
          </w:p>
          <w:p w:rsidR="003A5AC3" w:rsidRPr="000728B5" w:rsidRDefault="003A5AC3" w:rsidP="00C621DA">
            <w:pPr>
              <w:spacing w:after="0"/>
              <w:ind w:left="708"/>
              <w:rPr>
                <w:rFonts w:ascii="Times New Roman" w:hAnsi="Times New Roman"/>
                <w:sz w:val="24"/>
                <w:szCs w:val="24"/>
              </w:rPr>
            </w:pPr>
            <w:r w:rsidRPr="000728B5">
              <w:rPr>
                <w:rFonts w:ascii="Times New Roman" w:hAnsi="Times New Roman"/>
                <w:sz w:val="24"/>
                <w:szCs w:val="24"/>
              </w:rPr>
              <w:t>д) недостатність артикуляційного праксису.</w:t>
            </w:r>
          </w:p>
          <w:p w:rsidR="003A5AC3" w:rsidRPr="000728B5" w:rsidRDefault="003A5AC3" w:rsidP="00C621DA">
            <w:pPr>
              <w:spacing w:after="0"/>
              <w:rPr>
                <w:rFonts w:ascii="Times New Roman" w:hAnsi="Times New Roman"/>
                <w:sz w:val="24"/>
                <w:szCs w:val="24"/>
              </w:rPr>
            </w:pPr>
            <w:r w:rsidRPr="000728B5">
              <w:rPr>
                <w:rFonts w:ascii="Times New Roman" w:hAnsi="Times New Roman"/>
                <w:sz w:val="24"/>
                <w:szCs w:val="24"/>
              </w:rPr>
              <w:t xml:space="preserve">     4.   Порушення дихання.</w:t>
            </w:r>
          </w:p>
          <w:p w:rsidR="003A5AC3" w:rsidRPr="000728B5" w:rsidRDefault="003A5AC3" w:rsidP="00C621DA">
            <w:pPr>
              <w:spacing w:after="0"/>
              <w:rPr>
                <w:rFonts w:ascii="Times New Roman" w:hAnsi="Times New Roman"/>
                <w:sz w:val="24"/>
                <w:szCs w:val="24"/>
              </w:rPr>
            </w:pPr>
            <w:r w:rsidRPr="000728B5">
              <w:rPr>
                <w:rFonts w:ascii="Times New Roman" w:hAnsi="Times New Roman"/>
                <w:sz w:val="24"/>
                <w:szCs w:val="24"/>
              </w:rPr>
              <w:t xml:space="preserve">     5.   Порушення голосової функції та мелодико-інтонаційні розлади.</w:t>
            </w:r>
          </w:p>
          <w:p w:rsidR="003A5AC3" w:rsidRPr="000728B5" w:rsidRDefault="003A5AC3" w:rsidP="00C621DA">
            <w:pPr>
              <w:spacing w:after="0"/>
              <w:rPr>
                <w:rFonts w:ascii="Times New Roman" w:hAnsi="Times New Roman"/>
                <w:sz w:val="24"/>
                <w:szCs w:val="24"/>
              </w:rPr>
            </w:pPr>
            <w:r w:rsidRPr="000728B5">
              <w:rPr>
                <w:rFonts w:ascii="Times New Roman" w:hAnsi="Times New Roman"/>
                <w:sz w:val="24"/>
                <w:szCs w:val="24"/>
              </w:rPr>
              <w:t xml:space="preserve">     6.   Класифікація дизартрії.</w:t>
            </w:r>
          </w:p>
          <w:p w:rsidR="003A5AC3" w:rsidRPr="000728B5" w:rsidRDefault="003A5AC3" w:rsidP="00C621DA">
            <w:pPr>
              <w:overflowPunct w:val="0"/>
              <w:autoSpaceDE w:val="0"/>
              <w:autoSpaceDN w:val="0"/>
              <w:adjustRightInd w:val="0"/>
              <w:spacing w:after="0" w:line="240" w:lineRule="auto"/>
              <w:ind w:left="705"/>
              <w:jc w:val="both"/>
              <w:textAlignment w:val="baseline"/>
              <w:rPr>
                <w:rFonts w:ascii="Times New Roman" w:hAnsi="Times New Roman"/>
                <w:sz w:val="24"/>
                <w:szCs w:val="24"/>
              </w:rPr>
            </w:pP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10</w:t>
            </w:r>
          </w:p>
          <w:p w:rsidR="003A5AC3" w:rsidRPr="000728B5" w:rsidRDefault="003A5AC3">
            <w:pPr>
              <w:spacing w:after="0" w:line="240" w:lineRule="auto"/>
              <w:jc w:val="center"/>
              <w:rPr>
                <w:rFonts w:ascii="Times New Roman" w:hAnsi="Times New Roman"/>
                <w:sz w:val="24"/>
                <w:szCs w:val="24"/>
              </w:rPr>
            </w:pPr>
          </w:p>
        </w:tc>
      </w:tr>
      <w:tr w:rsidR="003A5AC3" w:rsidRPr="000728B5" w:rsidTr="00D850F5">
        <w:tc>
          <w:tcPr>
            <w:tcW w:w="0" w:type="auto"/>
            <w:vAlign w:val="center"/>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4 </w:t>
            </w:r>
          </w:p>
          <w:p w:rsidR="003A5AC3" w:rsidRPr="000728B5" w:rsidRDefault="003A5AC3">
            <w:pPr>
              <w:spacing w:after="0" w:line="240" w:lineRule="auto"/>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C621DA">
            <w:pPr>
              <w:spacing w:after="0"/>
              <w:jc w:val="both"/>
              <w:rPr>
                <w:rFonts w:ascii="Times New Roman" w:hAnsi="Times New Roman"/>
                <w:sz w:val="24"/>
                <w:szCs w:val="24"/>
              </w:rPr>
            </w:pPr>
            <w:r w:rsidRPr="000728B5">
              <w:rPr>
                <w:rFonts w:ascii="Times New Roman" w:hAnsi="Times New Roman"/>
                <w:b/>
                <w:sz w:val="24"/>
                <w:szCs w:val="24"/>
              </w:rPr>
              <w:t xml:space="preserve">Тема 4.1. </w:t>
            </w:r>
            <w:r w:rsidRPr="000728B5">
              <w:rPr>
                <w:rFonts w:ascii="Times New Roman" w:hAnsi="Times New Roman"/>
                <w:b/>
                <w:bCs/>
                <w:sz w:val="24"/>
                <w:szCs w:val="24"/>
              </w:rPr>
              <w:t>Дизартрія: етіологія, патогенез, синдромокомплекс, класифікація</w:t>
            </w:r>
            <w:r w:rsidRPr="000728B5">
              <w:rPr>
                <w:rFonts w:ascii="Times New Roman" w:hAnsi="Times New Roman"/>
                <w:sz w:val="24"/>
                <w:szCs w:val="24"/>
              </w:rPr>
              <w:t>.</w:t>
            </w:r>
          </w:p>
          <w:p w:rsidR="003A5AC3" w:rsidRPr="000728B5" w:rsidRDefault="003A5AC3" w:rsidP="00FF22FF">
            <w:pPr>
              <w:numPr>
                <w:ilvl w:val="0"/>
                <w:numId w:val="33"/>
              </w:numPr>
              <w:spacing w:after="0" w:line="240" w:lineRule="auto"/>
              <w:rPr>
                <w:rFonts w:ascii="Times New Roman" w:hAnsi="Times New Roman"/>
                <w:sz w:val="24"/>
                <w:szCs w:val="24"/>
              </w:rPr>
            </w:pPr>
            <w:r w:rsidRPr="000728B5">
              <w:rPr>
                <w:rFonts w:ascii="Times New Roman" w:hAnsi="Times New Roman"/>
                <w:sz w:val="24"/>
                <w:szCs w:val="24"/>
              </w:rPr>
              <w:t>Причини виникнення дизартрії.</w:t>
            </w:r>
          </w:p>
          <w:p w:rsidR="003A5AC3" w:rsidRPr="000728B5" w:rsidRDefault="003A5AC3" w:rsidP="00FF22FF">
            <w:pPr>
              <w:numPr>
                <w:ilvl w:val="0"/>
                <w:numId w:val="33"/>
              </w:numPr>
              <w:spacing w:after="0" w:line="240" w:lineRule="auto"/>
              <w:rPr>
                <w:rFonts w:ascii="Times New Roman" w:hAnsi="Times New Roman"/>
                <w:sz w:val="24"/>
                <w:szCs w:val="24"/>
              </w:rPr>
            </w:pPr>
            <w:r w:rsidRPr="000728B5">
              <w:rPr>
                <w:rFonts w:ascii="Times New Roman" w:hAnsi="Times New Roman"/>
                <w:sz w:val="24"/>
                <w:szCs w:val="24"/>
              </w:rPr>
              <w:t xml:space="preserve">Механізми дизартрії (клініко-фізіологічний аспект). </w:t>
            </w:r>
          </w:p>
          <w:p w:rsidR="003A5AC3" w:rsidRPr="000728B5" w:rsidRDefault="003A5AC3" w:rsidP="00FF22FF">
            <w:pPr>
              <w:numPr>
                <w:ilvl w:val="0"/>
                <w:numId w:val="33"/>
              </w:numPr>
              <w:spacing w:after="0" w:line="240" w:lineRule="auto"/>
              <w:rPr>
                <w:rFonts w:ascii="Times New Roman" w:hAnsi="Times New Roman"/>
                <w:sz w:val="24"/>
                <w:szCs w:val="24"/>
              </w:rPr>
            </w:pPr>
            <w:r w:rsidRPr="000728B5">
              <w:rPr>
                <w:rFonts w:ascii="Times New Roman" w:hAnsi="Times New Roman"/>
                <w:sz w:val="24"/>
                <w:szCs w:val="24"/>
              </w:rPr>
              <w:t>Синдроми дизартрії. Порушення звуковимови:</w:t>
            </w:r>
          </w:p>
          <w:p w:rsidR="003A5AC3" w:rsidRPr="000728B5" w:rsidRDefault="003A5AC3" w:rsidP="00C621DA">
            <w:pPr>
              <w:spacing w:after="0"/>
              <w:ind w:left="708"/>
              <w:rPr>
                <w:rFonts w:ascii="Times New Roman" w:hAnsi="Times New Roman"/>
                <w:sz w:val="24"/>
                <w:szCs w:val="24"/>
              </w:rPr>
            </w:pPr>
            <w:r w:rsidRPr="000728B5">
              <w:rPr>
                <w:rFonts w:ascii="Times New Roman" w:hAnsi="Times New Roman"/>
                <w:sz w:val="24"/>
                <w:szCs w:val="24"/>
              </w:rPr>
              <w:t>а) дефекти звуковимови;</w:t>
            </w:r>
          </w:p>
          <w:p w:rsidR="003A5AC3" w:rsidRPr="000728B5" w:rsidRDefault="003A5AC3" w:rsidP="00C621DA">
            <w:pPr>
              <w:spacing w:after="0"/>
              <w:ind w:left="708"/>
              <w:rPr>
                <w:rFonts w:ascii="Times New Roman" w:hAnsi="Times New Roman"/>
                <w:sz w:val="24"/>
                <w:szCs w:val="24"/>
              </w:rPr>
            </w:pPr>
            <w:r w:rsidRPr="000728B5">
              <w:rPr>
                <w:rFonts w:ascii="Times New Roman" w:hAnsi="Times New Roman"/>
                <w:sz w:val="24"/>
                <w:szCs w:val="24"/>
              </w:rPr>
              <w:t>б) розлади тонусу м’язів артикуляційного апарату;</w:t>
            </w:r>
          </w:p>
          <w:p w:rsidR="003A5AC3" w:rsidRPr="000728B5" w:rsidRDefault="003A5AC3" w:rsidP="00C621DA">
            <w:pPr>
              <w:spacing w:after="0"/>
              <w:ind w:left="708"/>
              <w:rPr>
                <w:rFonts w:ascii="Times New Roman" w:hAnsi="Times New Roman"/>
                <w:sz w:val="24"/>
                <w:szCs w:val="24"/>
              </w:rPr>
            </w:pPr>
            <w:r w:rsidRPr="000728B5">
              <w:rPr>
                <w:rFonts w:ascii="Times New Roman" w:hAnsi="Times New Roman"/>
                <w:sz w:val="24"/>
                <w:szCs w:val="24"/>
              </w:rPr>
              <w:t>в) порушення рухливості органів артикуляції;</w:t>
            </w:r>
          </w:p>
          <w:p w:rsidR="003A5AC3" w:rsidRPr="000728B5" w:rsidRDefault="003A5AC3" w:rsidP="00C621DA">
            <w:pPr>
              <w:spacing w:after="0"/>
              <w:ind w:left="708"/>
              <w:rPr>
                <w:rFonts w:ascii="Times New Roman" w:hAnsi="Times New Roman"/>
                <w:sz w:val="24"/>
                <w:szCs w:val="24"/>
              </w:rPr>
            </w:pPr>
            <w:r w:rsidRPr="000728B5">
              <w:rPr>
                <w:rFonts w:ascii="Times New Roman" w:hAnsi="Times New Roman"/>
                <w:sz w:val="24"/>
                <w:szCs w:val="24"/>
              </w:rPr>
              <w:t>г) насильницькі рухи та оральні синкінезії в артикуляційній мускулатурі;</w:t>
            </w:r>
          </w:p>
          <w:p w:rsidR="003A5AC3" w:rsidRPr="000728B5" w:rsidRDefault="003A5AC3" w:rsidP="00C621DA">
            <w:pPr>
              <w:spacing w:after="0"/>
              <w:ind w:left="708"/>
              <w:rPr>
                <w:rFonts w:ascii="Times New Roman" w:hAnsi="Times New Roman"/>
                <w:sz w:val="24"/>
                <w:szCs w:val="24"/>
              </w:rPr>
            </w:pPr>
            <w:r w:rsidRPr="000728B5">
              <w:rPr>
                <w:rFonts w:ascii="Times New Roman" w:hAnsi="Times New Roman"/>
                <w:sz w:val="24"/>
                <w:szCs w:val="24"/>
              </w:rPr>
              <w:t>д) недостатність артикуляційного праксису.</w:t>
            </w:r>
          </w:p>
          <w:p w:rsidR="003A5AC3" w:rsidRPr="000728B5" w:rsidRDefault="003A5AC3" w:rsidP="00C621DA">
            <w:pPr>
              <w:spacing w:after="0"/>
              <w:rPr>
                <w:rFonts w:ascii="Times New Roman" w:hAnsi="Times New Roman"/>
                <w:sz w:val="24"/>
                <w:szCs w:val="24"/>
              </w:rPr>
            </w:pPr>
            <w:r w:rsidRPr="000728B5">
              <w:rPr>
                <w:rFonts w:ascii="Times New Roman" w:hAnsi="Times New Roman"/>
                <w:sz w:val="24"/>
                <w:szCs w:val="24"/>
              </w:rPr>
              <w:t xml:space="preserve">     4.   Порушення дихання.</w:t>
            </w:r>
          </w:p>
          <w:p w:rsidR="003A5AC3" w:rsidRPr="000728B5" w:rsidRDefault="003A5AC3" w:rsidP="00C621DA">
            <w:pPr>
              <w:spacing w:after="0"/>
              <w:rPr>
                <w:rFonts w:ascii="Times New Roman" w:hAnsi="Times New Roman"/>
                <w:sz w:val="24"/>
                <w:szCs w:val="24"/>
              </w:rPr>
            </w:pPr>
            <w:r w:rsidRPr="000728B5">
              <w:rPr>
                <w:rFonts w:ascii="Times New Roman" w:hAnsi="Times New Roman"/>
                <w:sz w:val="24"/>
                <w:szCs w:val="24"/>
              </w:rPr>
              <w:t xml:space="preserve">     5.   Порушення голосової функції та мелодико-інтонаційні розлади.</w:t>
            </w:r>
          </w:p>
          <w:p w:rsidR="003A5AC3" w:rsidRPr="000728B5" w:rsidRDefault="003A5AC3" w:rsidP="00C621DA">
            <w:pPr>
              <w:spacing w:after="0"/>
              <w:rPr>
                <w:rFonts w:ascii="Times New Roman" w:hAnsi="Times New Roman"/>
                <w:sz w:val="24"/>
                <w:szCs w:val="24"/>
              </w:rPr>
            </w:pPr>
            <w:r w:rsidRPr="000728B5">
              <w:rPr>
                <w:rFonts w:ascii="Times New Roman" w:hAnsi="Times New Roman"/>
                <w:sz w:val="24"/>
                <w:szCs w:val="24"/>
              </w:rPr>
              <w:t xml:space="preserve">     6.   Класифікація дизартрії.</w:t>
            </w:r>
          </w:p>
          <w:p w:rsidR="003A5AC3" w:rsidRPr="000728B5" w:rsidRDefault="003A5AC3" w:rsidP="00C621DA">
            <w:pPr>
              <w:overflowPunct w:val="0"/>
              <w:autoSpaceDE w:val="0"/>
              <w:autoSpaceDN w:val="0"/>
              <w:adjustRightInd w:val="0"/>
              <w:spacing w:after="0" w:line="240" w:lineRule="auto"/>
              <w:jc w:val="both"/>
              <w:textAlignment w:val="baseline"/>
              <w:rPr>
                <w:rFonts w:ascii="Times New Roman" w:hAnsi="Times New Roman"/>
                <w:sz w:val="24"/>
                <w:szCs w:val="24"/>
              </w:rPr>
            </w:pPr>
            <w:r w:rsidRPr="000728B5">
              <w:rPr>
                <w:rFonts w:ascii="Times New Roman" w:hAnsi="Times New Roman"/>
                <w:sz w:val="24"/>
                <w:szCs w:val="24"/>
              </w:rPr>
              <w:t xml:space="preserve"> </w:t>
            </w: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1843" w:type="dxa"/>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D850F5">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Тиждень А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color w:val="FF0000"/>
                <w:sz w:val="24"/>
                <w:szCs w:val="24"/>
              </w:rPr>
              <w:t>2</w:t>
            </w:r>
            <w:r w:rsidRPr="000728B5">
              <w:rPr>
                <w:rFonts w:ascii="Times New Roman" w:hAnsi="Times New Roman"/>
                <w:sz w:val="24"/>
                <w:szCs w:val="24"/>
              </w:rPr>
              <w:t xml:space="preserve">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p w:rsidR="003A5AC3" w:rsidRPr="000728B5" w:rsidRDefault="003A5AC3">
            <w:pPr>
              <w:spacing w:after="0" w:line="240" w:lineRule="auto"/>
              <w:jc w:val="center"/>
              <w:rPr>
                <w:rFonts w:ascii="Times New Roman" w:hAnsi="Times New Roman"/>
                <w:sz w:val="24"/>
                <w:szCs w:val="24"/>
              </w:rPr>
            </w:pPr>
          </w:p>
        </w:tc>
        <w:tc>
          <w:tcPr>
            <w:tcW w:w="6478" w:type="dxa"/>
            <w:gridSpan w:val="2"/>
          </w:tcPr>
          <w:p w:rsidR="003A5AC3" w:rsidRPr="000728B5" w:rsidRDefault="003A5AC3" w:rsidP="00C621DA">
            <w:pPr>
              <w:spacing w:after="0"/>
              <w:jc w:val="both"/>
              <w:rPr>
                <w:rFonts w:ascii="Times New Roman" w:hAnsi="Times New Roman"/>
                <w:sz w:val="24"/>
                <w:szCs w:val="24"/>
              </w:rPr>
            </w:pPr>
            <w:r w:rsidRPr="000728B5">
              <w:rPr>
                <w:rFonts w:ascii="Times New Roman" w:hAnsi="Times New Roman"/>
                <w:b/>
                <w:sz w:val="24"/>
                <w:szCs w:val="24"/>
              </w:rPr>
              <w:t xml:space="preserve">Тема 4.2. </w:t>
            </w:r>
            <w:r w:rsidRPr="000728B5">
              <w:rPr>
                <w:rFonts w:ascii="Times New Roman" w:hAnsi="Times New Roman"/>
                <w:b/>
                <w:bCs/>
                <w:sz w:val="24"/>
                <w:szCs w:val="24"/>
              </w:rPr>
              <w:t>Форми дизартрії за локалізацією пошкодження нервової системи</w:t>
            </w:r>
            <w:r w:rsidRPr="000728B5">
              <w:rPr>
                <w:rFonts w:ascii="Times New Roman" w:hAnsi="Times New Roman"/>
                <w:sz w:val="24"/>
                <w:szCs w:val="24"/>
              </w:rPr>
              <w:t xml:space="preserve">. </w:t>
            </w:r>
          </w:p>
          <w:p w:rsidR="003A5AC3" w:rsidRPr="000728B5" w:rsidRDefault="003A5AC3" w:rsidP="00FF22FF">
            <w:pPr>
              <w:numPr>
                <w:ilvl w:val="0"/>
                <w:numId w:val="34"/>
              </w:numPr>
              <w:autoSpaceDN w:val="0"/>
              <w:spacing w:after="0" w:line="240" w:lineRule="auto"/>
              <w:rPr>
                <w:rFonts w:ascii="Times New Roman" w:hAnsi="Times New Roman"/>
                <w:sz w:val="24"/>
                <w:szCs w:val="24"/>
              </w:rPr>
            </w:pPr>
            <w:r w:rsidRPr="000728B5">
              <w:rPr>
                <w:rFonts w:ascii="Times New Roman" w:hAnsi="Times New Roman"/>
                <w:sz w:val="24"/>
                <w:szCs w:val="24"/>
              </w:rPr>
              <w:t>Коркова дизартрія. Загальна характеристика.</w:t>
            </w:r>
          </w:p>
          <w:p w:rsidR="003A5AC3" w:rsidRPr="000728B5" w:rsidRDefault="003A5AC3" w:rsidP="00FF22FF">
            <w:pPr>
              <w:numPr>
                <w:ilvl w:val="0"/>
                <w:numId w:val="34"/>
              </w:numPr>
              <w:autoSpaceDN w:val="0"/>
              <w:spacing w:after="0" w:line="240" w:lineRule="auto"/>
              <w:rPr>
                <w:rFonts w:ascii="Times New Roman" w:hAnsi="Times New Roman"/>
                <w:sz w:val="24"/>
                <w:szCs w:val="24"/>
              </w:rPr>
            </w:pPr>
            <w:r w:rsidRPr="000728B5">
              <w:rPr>
                <w:rFonts w:ascii="Times New Roman" w:hAnsi="Times New Roman"/>
                <w:sz w:val="24"/>
                <w:szCs w:val="24"/>
              </w:rPr>
              <w:t>Мозочкові дизартрія. Провідні синдроми мозочкової дизартрії.</w:t>
            </w:r>
          </w:p>
          <w:p w:rsidR="003A5AC3" w:rsidRPr="000728B5" w:rsidRDefault="003A5AC3" w:rsidP="00FF22FF">
            <w:pPr>
              <w:numPr>
                <w:ilvl w:val="0"/>
                <w:numId w:val="34"/>
              </w:numPr>
              <w:autoSpaceDN w:val="0"/>
              <w:spacing w:after="0" w:line="240" w:lineRule="auto"/>
              <w:jc w:val="both"/>
              <w:rPr>
                <w:rFonts w:ascii="Times New Roman" w:hAnsi="Times New Roman"/>
                <w:sz w:val="24"/>
                <w:szCs w:val="24"/>
              </w:rPr>
            </w:pPr>
            <w:r w:rsidRPr="000728B5">
              <w:rPr>
                <w:rFonts w:ascii="Times New Roman" w:hAnsi="Times New Roman"/>
                <w:sz w:val="24"/>
                <w:szCs w:val="24"/>
              </w:rPr>
              <w:t>Псевдобульбарна дизартрія. Загальна характеристика.</w:t>
            </w:r>
          </w:p>
          <w:p w:rsidR="003A5AC3" w:rsidRPr="000728B5" w:rsidRDefault="003A5AC3" w:rsidP="00FF22FF">
            <w:pPr>
              <w:numPr>
                <w:ilvl w:val="0"/>
                <w:numId w:val="34"/>
              </w:numPr>
              <w:autoSpaceDN w:val="0"/>
              <w:spacing w:after="0" w:line="240" w:lineRule="auto"/>
              <w:jc w:val="both"/>
              <w:rPr>
                <w:rFonts w:ascii="Times New Roman" w:hAnsi="Times New Roman"/>
                <w:sz w:val="24"/>
                <w:szCs w:val="24"/>
              </w:rPr>
            </w:pPr>
            <w:r w:rsidRPr="000728B5">
              <w:rPr>
                <w:rFonts w:ascii="Times New Roman" w:hAnsi="Times New Roman"/>
                <w:sz w:val="24"/>
                <w:szCs w:val="24"/>
              </w:rPr>
              <w:t>Варіанти псевдобульбарної дизартрії:</w:t>
            </w:r>
          </w:p>
          <w:p w:rsidR="003A5AC3" w:rsidRPr="000728B5" w:rsidRDefault="003A5AC3" w:rsidP="00C621DA">
            <w:pPr>
              <w:spacing w:after="0"/>
              <w:ind w:left="708" w:firstLine="372"/>
              <w:jc w:val="both"/>
              <w:rPr>
                <w:rFonts w:ascii="Times New Roman" w:hAnsi="Times New Roman"/>
                <w:sz w:val="24"/>
                <w:szCs w:val="24"/>
              </w:rPr>
            </w:pPr>
            <w:r w:rsidRPr="000728B5">
              <w:rPr>
                <w:rFonts w:ascii="Times New Roman" w:hAnsi="Times New Roman"/>
                <w:sz w:val="24"/>
                <w:szCs w:val="24"/>
              </w:rPr>
              <w:t>а) спастична форма;</w:t>
            </w:r>
          </w:p>
          <w:p w:rsidR="003A5AC3" w:rsidRPr="000728B5" w:rsidRDefault="003A5AC3" w:rsidP="00C621DA">
            <w:pPr>
              <w:spacing w:after="0"/>
              <w:ind w:left="708" w:firstLine="372"/>
              <w:jc w:val="both"/>
              <w:rPr>
                <w:rFonts w:ascii="Times New Roman" w:hAnsi="Times New Roman"/>
                <w:sz w:val="24"/>
                <w:szCs w:val="24"/>
              </w:rPr>
            </w:pPr>
            <w:r w:rsidRPr="000728B5">
              <w:rPr>
                <w:rFonts w:ascii="Times New Roman" w:hAnsi="Times New Roman"/>
                <w:sz w:val="24"/>
                <w:szCs w:val="24"/>
              </w:rPr>
              <w:t>б) паретична форма.</w:t>
            </w:r>
          </w:p>
          <w:p w:rsidR="003A5AC3" w:rsidRPr="000728B5" w:rsidRDefault="003A5AC3" w:rsidP="00C621DA">
            <w:pPr>
              <w:spacing w:after="0"/>
              <w:jc w:val="both"/>
              <w:rPr>
                <w:rFonts w:ascii="Times New Roman" w:hAnsi="Times New Roman"/>
                <w:sz w:val="24"/>
                <w:szCs w:val="24"/>
              </w:rPr>
            </w:pPr>
            <w:r w:rsidRPr="000728B5">
              <w:rPr>
                <w:rFonts w:ascii="Times New Roman" w:hAnsi="Times New Roman"/>
                <w:sz w:val="24"/>
                <w:szCs w:val="24"/>
              </w:rPr>
              <w:t xml:space="preserve">      5.   Екстрапірамідна (підкоркова) дизартрія. Загальна характеристика.</w:t>
            </w:r>
          </w:p>
          <w:p w:rsidR="003A5AC3" w:rsidRPr="000728B5" w:rsidRDefault="003A5AC3" w:rsidP="00C621DA">
            <w:pPr>
              <w:spacing w:after="0"/>
              <w:jc w:val="both"/>
              <w:rPr>
                <w:rFonts w:ascii="Times New Roman" w:hAnsi="Times New Roman"/>
                <w:sz w:val="24"/>
                <w:szCs w:val="24"/>
              </w:rPr>
            </w:pPr>
            <w:r w:rsidRPr="000728B5">
              <w:rPr>
                <w:rFonts w:ascii="Times New Roman" w:hAnsi="Times New Roman"/>
                <w:sz w:val="24"/>
                <w:szCs w:val="24"/>
              </w:rPr>
              <w:t xml:space="preserve">      6. Бульбарна дизартрія. Загальна характеристика.</w:t>
            </w:r>
          </w:p>
          <w:p w:rsidR="003A5AC3" w:rsidRPr="000728B5" w:rsidRDefault="003A5AC3" w:rsidP="00C621DA">
            <w:pPr>
              <w:tabs>
                <w:tab w:val="left" w:pos="720"/>
                <w:tab w:val="left" w:pos="900"/>
              </w:tabs>
              <w:overflowPunct w:val="0"/>
              <w:autoSpaceDE w:val="0"/>
              <w:autoSpaceDN w:val="0"/>
              <w:adjustRightInd w:val="0"/>
              <w:spacing w:after="0" w:line="240" w:lineRule="auto"/>
              <w:ind w:left="421"/>
              <w:jc w:val="both"/>
              <w:textAlignment w:val="baseline"/>
              <w:rPr>
                <w:rFonts w:ascii="Times New Roman" w:hAnsi="Times New Roman"/>
                <w:sz w:val="24"/>
                <w:szCs w:val="24"/>
              </w:rPr>
            </w:pP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8</w:t>
            </w:r>
          </w:p>
        </w:tc>
      </w:tr>
      <w:tr w:rsidR="003A5AC3" w:rsidRPr="000728B5" w:rsidTr="00D850F5">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2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C621DA">
            <w:pPr>
              <w:spacing w:after="0"/>
              <w:jc w:val="both"/>
              <w:rPr>
                <w:rFonts w:ascii="Times New Roman" w:hAnsi="Times New Roman"/>
                <w:sz w:val="24"/>
                <w:szCs w:val="24"/>
              </w:rPr>
            </w:pPr>
            <w:r w:rsidRPr="000728B5">
              <w:rPr>
                <w:rFonts w:ascii="Times New Roman" w:hAnsi="Times New Roman"/>
                <w:b/>
                <w:sz w:val="24"/>
                <w:szCs w:val="24"/>
              </w:rPr>
              <w:t xml:space="preserve">Тема 4.2. Тема: </w:t>
            </w:r>
            <w:r w:rsidRPr="000728B5">
              <w:rPr>
                <w:rFonts w:ascii="Times New Roman" w:hAnsi="Times New Roman"/>
                <w:sz w:val="24"/>
                <w:szCs w:val="24"/>
              </w:rPr>
              <w:t xml:space="preserve">Форми дизартрії за локалізацією пошкодження нервової системи. </w:t>
            </w:r>
          </w:p>
          <w:p w:rsidR="003A5AC3" w:rsidRPr="000728B5" w:rsidRDefault="003A5AC3" w:rsidP="00FF22FF">
            <w:pPr>
              <w:numPr>
                <w:ilvl w:val="0"/>
                <w:numId w:val="35"/>
              </w:numPr>
              <w:autoSpaceDN w:val="0"/>
              <w:spacing w:after="0" w:line="240" w:lineRule="auto"/>
              <w:rPr>
                <w:rFonts w:ascii="Times New Roman" w:hAnsi="Times New Roman"/>
                <w:sz w:val="24"/>
                <w:szCs w:val="24"/>
              </w:rPr>
            </w:pPr>
            <w:r w:rsidRPr="000728B5">
              <w:rPr>
                <w:rFonts w:ascii="Times New Roman" w:hAnsi="Times New Roman"/>
                <w:sz w:val="24"/>
                <w:szCs w:val="24"/>
              </w:rPr>
              <w:t>Коркова дизартрія. Загальна характеристика.</w:t>
            </w:r>
          </w:p>
          <w:p w:rsidR="003A5AC3" w:rsidRPr="000728B5" w:rsidRDefault="003A5AC3" w:rsidP="00FF22FF">
            <w:pPr>
              <w:numPr>
                <w:ilvl w:val="0"/>
                <w:numId w:val="35"/>
              </w:numPr>
              <w:autoSpaceDN w:val="0"/>
              <w:spacing w:after="0" w:line="240" w:lineRule="auto"/>
              <w:rPr>
                <w:rFonts w:ascii="Times New Roman" w:hAnsi="Times New Roman"/>
                <w:sz w:val="24"/>
                <w:szCs w:val="24"/>
              </w:rPr>
            </w:pPr>
            <w:r w:rsidRPr="000728B5">
              <w:rPr>
                <w:rFonts w:ascii="Times New Roman" w:hAnsi="Times New Roman"/>
                <w:sz w:val="24"/>
                <w:szCs w:val="24"/>
              </w:rPr>
              <w:t>Мозочкові дизартрія. Провідні синдроми мозочкової дизартрії.</w:t>
            </w:r>
          </w:p>
          <w:p w:rsidR="003A5AC3" w:rsidRPr="000728B5" w:rsidRDefault="003A5AC3" w:rsidP="00FF22FF">
            <w:pPr>
              <w:numPr>
                <w:ilvl w:val="0"/>
                <w:numId w:val="35"/>
              </w:numPr>
              <w:autoSpaceDN w:val="0"/>
              <w:spacing w:after="0" w:line="240" w:lineRule="auto"/>
              <w:jc w:val="both"/>
              <w:rPr>
                <w:rFonts w:ascii="Times New Roman" w:hAnsi="Times New Roman"/>
                <w:sz w:val="24"/>
                <w:szCs w:val="24"/>
              </w:rPr>
            </w:pPr>
            <w:r w:rsidRPr="000728B5">
              <w:rPr>
                <w:rFonts w:ascii="Times New Roman" w:hAnsi="Times New Roman"/>
                <w:sz w:val="24"/>
                <w:szCs w:val="24"/>
              </w:rPr>
              <w:t>Псевдобульбарна дизартрія. Загальна характеристика.</w:t>
            </w:r>
          </w:p>
          <w:p w:rsidR="003A5AC3" w:rsidRPr="000728B5" w:rsidRDefault="003A5AC3" w:rsidP="00FF22FF">
            <w:pPr>
              <w:numPr>
                <w:ilvl w:val="0"/>
                <w:numId w:val="35"/>
              </w:numPr>
              <w:autoSpaceDN w:val="0"/>
              <w:spacing w:after="0" w:line="240" w:lineRule="auto"/>
              <w:jc w:val="both"/>
              <w:rPr>
                <w:rFonts w:ascii="Times New Roman" w:hAnsi="Times New Roman"/>
                <w:sz w:val="24"/>
                <w:szCs w:val="24"/>
              </w:rPr>
            </w:pPr>
            <w:r w:rsidRPr="000728B5">
              <w:rPr>
                <w:rFonts w:ascii="Times New Roman" w:hAnsi="Times New Roman"/>
                <w:sz w:val="24"/>
                <w:szCs w:val="24"/>
              </w:rPr>
              <w:t>Варіанти псевдобульбарної дизартрії:</w:t>
            </w:r>
          </w:p>
          <w:p w:rsidR="003A5AC3" w:rsidRPr="000728B5" w:rsidRDefault="003A5AC3" w:rsidP="00C621DA">
            <w:pPr>
              <w:spacing w:after="0"/>
              <w:ind w:left="708" w:firstLine="372"/>
              <w:jc w:val="both"/>
              <w:rPr>
                <w:rFonts w:ascii="Times New Roman" w:hAnsi="Times New Roman"/>
                <w:sz w:val="24"/>
                <w:szCs w:val="24"/>
              </w:rPr>
            </w:pPr>
            <w:r w:rsidRPr="000728B5">
              <w:rPr>
                <w:rFonts w:ascii="Times New Roman" w:hAnsi="Times New Roman"/>
                <w:sz w:val="24"/>
                <w:szCs w:val="24"/>
              </w:rPr>
              <w:t>а) спастична форма;</w:t>
            </w:r>
          </w:p>
          <w:p w:rsidR="003A5AC3" w:rsidRPr="000728B5" w:rsidRDefault="003A5AC3" w:rsidP="00C621DA">
            <w:pPr>
              <w:spacing w:after="0"/>
              <w:ind w:left="708" w:firstLine="372"/>
              <w:jc w:val="both"/>
              <w:rPr>
                <w:rFonts w:ascii="Times New Roman" w:hAnsi="Times New Roman"/>
                <w:sz w:val="24"/>
                <w:szCs w:val="24"/>
              </w:rPr>
            </w:pPr>
            <w:r w:rsidRPr="000728B5">
              <w:rPr>
                <w:rFonts w:ascii="Times New Roman" w:hAnsi="Times New Roman"/>
                <w:sz w:val="24"/>
                <w:szCs w:val="24"/>
              </w:rPr>
              <w:t>б) паретична форма.</w:t>
            </w:r>
          </w:p>
          <w:p w:rsidR="003A5AC3" w:rsidRPr="000728B5" w:rsidRDefault="003A5AC3" w:rsidP="00C621DA">
            <w:pPr>
              <w:spacing w:after="0"/>
              <w:jc w:val="both"/>
              <w:rPr>
                <w:rFonts w:ascii="Times New Roman" w:hAnsi="Times New Roman"/>
                <w:sz w:val="24"/>
                <w:szCs w:val="24"/>
              </w:rPr>
            </w:pPr>
            <w:r w:rsidRPr="000728B5">
              <w:rPr>
                <w:rFonts w:ascii="Times New Roman" w:hAnsi="Times New Roman"/>
                <w:sz w:val="24"/>
                <w:szCs w:val="24"/>
              </w:rPr>
              <w:t xml:space="preserve">      5.   Екстрапірамідна (підкоркова) дизартрія. Загальна характеристика.</w:t>
            </w:r>
          </w:p>
          <w:p w:rsidR="003A5AC3" w:rsidRPr="000728B5" w:rsidRDefault="003A5AC3" w:rsidP="00C621DA">
            <w:pPr>
              <w:spacing w:after="0"/>
              <w:jc w:val="both"/>
              <w:rPr>
                <w:rFonts w:ascii="Times New Roman" w:hAnsi="Times New Roman"/>
                <w:b/>
                <w:sz w:val="24"/>
                <w:szCs w:val="24"/>
              </w:rPr>
            </w:pPr>
            <w:r w:rsidRPr="000728B5">
              <w:rPr>
                <w:rFonts w:ascii="Times New Roman" w:hAnsi="Times New Roman"/>
                <w:sz w:val="24"/>
                <w:szCs w:val="24"/>
              </w:rPr>
              <w:t xml:space="preserve">      6. Бульбарна дизартрія. Загальна характеристика.</w:t>
            </w: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1843" w:type="dxa"/>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D850F5">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color w:val="FF0000"/>
                <w:sz w:val="24"/>
                <w:szCs w:val="24"/>
              </w:rPr>
            </w:pPr>
            <w:r w:rsidRPr="000728B5">
              <w:rPr>
                <w:rFonts w:ascii="Times New Roman" w:hAnsi="Times New Roman"/>
                <w:color w:val="FF0000"/>
                <w:sz w:val="24"/>
                <w:szCs w:val="24"/>
              </w:rPr>
              <w:t>2</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C621DA">
            <w:pPr>
              <w:spacing w:after="0"/>
              <w:jc w:val="both"/>
              <w:rPr>
                <w:rFonts w:ascii="Times New Roman" w:hAnsi="Times New Roman"/>
                <w:b/>
                <w:bCs/>
                <w:sz w:val="24"/>
                <w:szCs w:val="24"/>
              </w:rPr>
            </w:pPr>
            <w:r w:rsidRPr="000728B5">
              <w:rPr>
                <w:rFonts w:ascii="Times New Roman" w:hAnsi="Times New Roman"/>
                <w:b/>
                <w:sz w:val="24"/>
                <w:szCs w:val="24"/>
              </w:rPr>
              <w:t xml:space="preserve">Тема 4.3. </w:t>
            </w:r>
            <w:r w:rsidRPr="000728B5">
              <w:rPr>
                <w:rFonts w:ascii="Times New Roman" w:hAnsi="Times New Roman"/>
                <w:b/>
                <w:bCs/>
                <w:sz w:val="24"/>
                <w:szCs w:val="24"/>
              </w:rPr>
              <w:t>Методика логопедичного обстеження дітей із дизартрією</w:t>
            </w:r>
          </w:p>
          <w:p w:rsidR="003A5AC3" w:rsidRPr="000728B5" w:rsidRDefault="003A5AC3" w:rsidP="00FF22FF">
            <w:pPr>
              <w:numPr>
                <w:ilvl w:val="0"/>
                <w:numId w:val="36"/>
              </w:numPr>
              <w:spacing w:after="0" w:line="240" w:lineRule="auto"/>
              <w:jc w:val="both"/>
              <w:rPr>
                <w:rFonts w:ascii="Times New Roman" w:hAnsi="Times New Roman"/>
                <w:sz w:val="24"/>
                <w:szCs w:val="24"/>
              </w:rPr>
            </w:pPr>
            <w:r w:rsidRPr="000728B5">
              <w:rPr>
                <w:rFonts w:ascii="Times New Roman" w:hAnsi="Times New Roman"/>
                <w:sz w:val="24"/>
                <w:szCs w:val="24"/>
              </w:rPr>
              <w:t>Мета обстеження. Провідні принципи обстеження.</w:t>
            </w:r>
          </w:p>
          <w:p w:rsidR="003A5AC3" w:rsidRPr="000728B5" w:rsidRDefault="003A5AC3" w:rsidP="00FF22FF">
            <w:pPr>
              <w:numPr>
                <w:ilvl w:val="0"/>
                <w:numId w:val="36"/>
              </w:numPr>
              <w:spacing w:after="0" w:line="240" w:lineRule="auto"/>
              <w:jc w:val="both"/>
              <w:rPr>
                <w:rFonts w:ascii="Times New Roman" w:hAnsi="Times New Roman"/>
                <w:sz w:val="24"/>
                <w:szCs w:val="24"/>
              </w:rPr>
            </w:pPr>
            <w:r w:rsidRPr="000728B5">
              <w:rPr>
                <w:rFonts w:ascii="Times New Roman" w:hAnsi="Times New Roman"/>
                <w:sz w:val="24"/>
                <w:szCs w:val="24"/>
              </w:rPr>
              <w:t>Зміст обстеження (основні напрями)</w:t>
            </w:r>
          </w:p>
          <w:p w:rsidR="003A5AC3" w:rsidRPr="000728B5" w:rsidRDefault="003A5AC3" w:rsidP="00FF22FF">
            <w:pPr>
              <w:numPr>
                <w:ilvl w:val="0"/>
                <w:numId w:val="36"/>
              </w:numPr>
              <w:spacing w:after="0" w:line="240" w:lineRule="auto"/>
              <w:jc w:val="both"/>
              <w:rPr>
                <w:rFonts w:ascii="Times New Roman" w:hAnsi="Times New Roman"/>
                <w:sz w:val="24"/>
                <w:szCs w:val="24"/>
              </w:rPr>
            </w:pPr>
            <w:r w:rsidRPr="000728B5">
              <w:rPr>
                <w:rFonts w:ascii="Times New Roman" w:hAnsi="Times New Roman"/>
                <w:sz w:val="24"/>
                <w:szCs w:val="24"/>
              </w:rPr>
              <w:t>Особливості ранньої діагностики дизартрії.</w:t>
            </w:r>
          </w:p>
          <w:p w:rsidR="003A5AC3" w:rsidRPr="000728B5" w:rsidRDefault="003A5AC3" w:rsidP="00C621DA">
            <w:pPr>
              <w:tabs>
                <w:tab w:val="num" w:pos="851"/>
              </w:tabs>
              <w:spacing w:after="0"/>
              <w:ind w:left="1134"/>
              <w:jc w:val="both"/>
              <w:rPr>
                <w:rFonts w:ascii="Times New Roman" w:hAnsi="Times New Roman"/>
                <w:sz w:val="24"/>
                <w:szCs w:val="24"/>
              </w:rPr>
            </w:pP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7</w:t>
            </w:r>
          </w:p>
        </w:tc>
      </w:tr>
      <w:tr w:rsidR="003A5AC3" w:rsidRPr="000728B5" w:rsidTr="00D850F5">
        <w:trPr>
          <w:trHeight w:val="1525"/>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2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C621DA">
            <w:pPr>
              <w:spacing w:after="0"/>
              <w:jc w:val="both"/>
              <w:rPr>
                <w:rFonts w:ascii="Times New Roman" w:hAnsi="Times New Roman"/>
                <w:b/>
                <w:bCs/>
                <w:sz w:val="24"/>
                <w:szCs w:val="24"/>
              </w:rPr>
            </w:pPr>
            <w:r w:rsidRPr="000728B5">
              <w:rPr>
                <w:rFonts w:ascii="Times New Roman" w:hAnsi="Times New Roman"/>
                <w:b/>
                <w:sz w:val="24"/>
                <w:szCs w:val="24"/>
              </w:rPr>
              <w:t xml:space="preserve">Тема 4.3. </w:t>
            </w:r>
            <w:r w:rsidRPr="000728B5">
              <w:rPr>
                <w:rFonts w:ascii="Times New Roman" w:hAnsi="Times New Roman"/>
                <w:b/>
                <w:bCs/>
                <w:sz w:val="24"/>
                <w:szCs w:val="24"/>
              </w:rPr>
              <w:t>Методика логопедичного обстеження дітей із дизартрією</w:t>
            </w:r>
          </w:p>
          <w:p w:rsidR="003A5AC3" w:rsidRPr="000728B5" w:rsidRDefault="003A5AC3" w:rsidP="00FF22FF">
            <w:pPr>
              <w:numPr>
                <w:ilvl w:val="0"/>
                <w:numId w:val="36"/>
              </w:numPr>
              <w:spacing w:after="0" w:line="240" w:lineRule="auto"/>
              <w:jc w:val="both"/>
              <w:rPr>
                <w:rFonts w:ascii="Times New Roman" w:hAnsi="Times New Roman"/>
                <w:sz w:val="24"/>
                <w:szCs w:val="24"/>
              </w:rPr>
            </w:pPr>
            <w:r w:rsidRPr="000728B5">
              <w:rPr>
                <w:rFonts w:ascii="Times New Roman" w:hAnsi="Times New Roman"/>
                <w:sz w:val="24"/>
                <w:szCs w:val="24"/>
              </w:rPr>
              <w:t>Мета обстеження. Провідні принципи обстеження.</w:t>
            </w:r>
          </w:p>
          <w:p w:rsidR="003A5AC3" w:rsidRPr="000728B5" w:rsidRDefault="003A5AC3" w:rsidP="00FF22FF">
            <w:pPr>
              <w:numPr>
                <w:ilvl w:val="0"/>
                <w:numId w:val="36"/>
              </w:numPr>
              <w:spacing w:after="0" w:line="240" w:lineRule="auto"/>
              <w:jc w:val="both"/>
              <w:rPr>
                <w:rFonts w:ascii="Times New Roman" w:hAnsi="Times New Roman"/>
                <w:sz w:val="24"/>
                <w:szCs w:val="24"/>
              </w:rPr>
            </w:pPr>
            <w:r w:rsidRPr="000728B5">
              <w:rPr>
                <w:rFonts w:ascii="Times New Roman" w:hAnsi="Times New Roman"/>
                <w:sz w:val="24"/>
                <w:szCs w:val="24"/>
              </w:rPr>
              <w:t>Зміст обстеження (основні напрями)</w:t>
            </w:r>
          </w:p>
          <w:p w:rsidR="003A5AC3" w:rsidRPr="000728B5" w:rsidRDefault="003A5AC3" w:rsidP="00FF22FF">
            <w:pPr>
              <w:numPr>
                <w:ilvl w:val="0"/>
                <w:numId w:val="36"/>
              </w:numPr>
              <w:spacing w:after="0" w:line="240" w:lineRule="auto"/>
              <w:jc w:val="both"/>
              <w:rPr>
                <w:rFonts w:ascii="Times New Roman" w:hAnsi="Times New Roman"/>
                <w:sz w:val="24"/>
                <w:szCs w:val="24"/>
              </w:rPr>
            </w:pPr>
            <w:r w:rsidRPr="000728B5">
              <w:rPr>
                <w:rFonts w:ascii="Times New Roman" w:hAnsi="Times New Roman"/>
                <w:sz w:val="24"/>
                <w:szCs w:val="24"/>
              </w:rPr>
              <w:t>Особливості ранньої діагностики дизартрії.</w:t>
            </w: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1843" w:type="dxa"/>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D850F5">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color w:val="FF0000"/>
                <w:sz w:val="24"/>
                <w:szCs w:val="24"/>
              </w:rPr>
            </w:pPr>
            <w:r w:rsidRPr="000728B5">
              <w:rPr>
                <w:rFonts w:ascii="Times New Roman" w:hAnsi="Times New Roman"/>
                <w:color w:val="FF0000"/>
                <w:sz w:val="24"/>
                <w:szCs w:val="24"/>
              </w:rPr>
              <w:t>2</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C621DA">
            <w:pPr>
              <w:spacing w:after="0"/>
              <w:jc w:val="both"/>
              <w:rPr>
                <w:rFonts w:ascii="Times New Roman" w:hAnsi="Times New Roman"/>
                <w:b/>
                <w:bCs/>
                <w:sz w:val="24"/>
                <w:szCs w:val="24"/>
              </w:rPr>
            </w:pPr>
            <w:r w:rsidRPr="000728B5">
              <w:rPr>
                <w:rFonts w:ascii="Times New Roman" w:hAnsi="Times New Roman"/>
                <w:b/>
                <w:sz w:val="24"/>
                <w:szCs w:val="24"/>
              </w:rPr>
              <w:t xml:space="preserve">Тема 4.4. </w:t>
            </w:r>
            <w:r w:rsidRPr="000728B5">
              <w:rPr>
                <w:rFonts w:ascii="Times New Roman" w:hAnsi="Times New Roman"/>
                <w:b/>
                <w:bCs/>
                <w:sz w:val="24"/>
                <w:szCs w:val="24"/>
              </w:rPr>
              <w:t>Комплексний підхід до подолання дизартрії</w:t>
            </w:r>
          </w:p>
          <w:p w:rsidR="003A5AC3" w:rsidRPr="000728B5" w:rsidRDefault="003A5AC3" w:rsidP="00FF22FF">
            <w:pPr>
              <w:numPr>
                <w:ilvl w:val="0"/>
                <w:numId w:val="37"/>
              </w:numPr>
              <w:spacing w:after="0" w:line="240" w:lineRule="auto"/>
              <w:ind w:firstLine="1"/>
              <w:jc w:val="both"/>
              <w:rPr>
                <w:rFonts w:ascii="Times New Roman" w:hAnsi="Times New Roman"/>
                <w:sz w:val="24"/>
                <w:szCs w:val="24"/>
              </w:rPr>
            </w:pPr>
            <w:r w:rsidRPr="000728B5">
              <w:rPr>
                <w:rFonts w:ascii="Times New Roman" w:hAnsi="Times New Roman"/>
                <w:sz w:val="24"/>
                <w:szCs w:val="24"/>
              </w:rPr>
              <w:t>Поняття про комплексний підхід до подолання дизартрії у дітей.</w:t>
            </w:r>
          </w:p>
          <w:p w:rsidR="003A5AC3" w:rsidRPr="000728B5" w:rsidRDefault="003A5AC3" w:rsidP="00FF22FF">
            <w:pPr>
              <w:numPr>
                <w:ilvl w:val="0"/>
                <w:numId w:val="37"/>
              </w:numPr>
              <w:spacing w:after="0" w:line="240" w:lineRule="auto"/>
              <w:ind w:firstLine="1"/>
              <w:jc w:val="both"/>
              <w:rPr>
                <w:rFonts w:ascii="Times New Roman" w:hAnsi="Times New Roman"/>
                <w:sz w:val="24"/>
                <w:szCs w:val="24"/>
              </w:rPr>
            </w:pPr>
            <w:r w:rsidRPr="000728B5">
              <w:rPr>
                <w:rFonts w:ascii="Times New Roman" w:hAnsi="Times New Roman"/>
                <w:sz w:val="24"/>
                <w:szCs w:val="24"/>
              </w:rPr>
              <w:t>Мета та провідні завдання логопедичної роботи при дизартрії.</w:t>
            </w:r>
          </w:p>
          <w:p w:rsidR="003A5AC3" w:rsidRPr="000728B5" w:rsidRDefault="003A5AC3" w:rsidP="00FF22FF">
            <w:pPr>
              <w:numPr>
                <w:ilvl w:val="0"/>
                <w:numId w:val="37"/>
              </w:numPr>
              <w:spacing w:after="0" w:line="240" w:lineRule="auto"/>
              <w:ind w:firstLine="1"/>
              <w:jc w:val="both"/>
              <w:rPr>
                <w:rFonts w:ascii="Times New Roman" w:hAnsi="Times New Roman"/>
                <w:sz w:val="24"/>
                <w:szCs w:val="24"/>
              </w:rPr>
            </w:pPr>
            <w:r w:rsidRPr="000728B5">
              <w:rPr>
                <w:rFonts w:ascii="Times New Roman" w:hAnsi="Times New Roman"/>
                <w:sz w:val="24"/>
                <w:szCs w:val="24"/>
              </w:rPr>
              <w:t>Принципи логопедичного впливу при дизартрії:</w:t>
            </w:r>
          </w:p>
          <w:p w:rsidR="003A5AC3" w:rsidRPr="000728B5" w:rsidRDefault="003A5AC3" w:rsidP="00FF22FF">
            <w:pPr>
              <w:numPr>
                <w:ilvl w:val="0"/>
                <w:numId w:val="37"/>
              </w:numPr>
              <w:spacing w:after="0" w:line="240" w:lineRule="auto"/>
              <w:ind w:firstLine="1"/>
              <w:jc w:val="both"/>
              <w:rPr>
                <w:rFonts w:ascii="Times New Roman" w:hAnsi="Times New Roman"/>
                <w:sz w:val="24"/>
                <w:szCs w:val="24"/>
              </w:rPr>
            </w:pPr>
            <w:r w:rsidRPr="000728B5">
              <w:rPr>
                <w:rFonts w:ascii="Times New Roman" w:hAnsi="Times New Roman"/>
                <w:sz w:val="24"/>
                <w:szCs w:val="24"/>
              </w:rPr>
              <w:t>Етапи логопедичного втручання при дизартрії (мета, завдання, зміст).</w:t>
            </w: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10</w:t>
            </w:r>
          </w:p>
        </w:tc>
      </w:tr>
      <w:tr w:rsidR="003A5AC3" w:rsidRPr="000728B5" w:rsidTr="00D850F5">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4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C621DA">
            <w:pPr>
              <w:spacing w:after="0"/>
              <w:jc w:val="both"/>
              <w:rPr>
                <w:rFonts w:ascii="Times New Roman" w:hAnsi="Times New Roman"/>
                <w:sz w:val="24"/>
                <w:szCs w:val="24"/>
              </w:rPr>
            </w:pPr>
            <w:r w:rsidRPr="000728B5">
              <w:rPr>
                <w:rFonts w:ascii="Times New Roman" w:hAnsi="Times New Roman"/>
                <w:b/>
                <w:sz w:val="24"/>
                <w:szCs w:val="24"/>
              </w:rPr>
              <w:t xml:space="preserve">Тема 4.4. </w:t>
            </w:r>
            <w:r w:rsidRPr="000728B5">
              <w:rPr>
                <w:rFonts w:ascii="Times New Roman" w:hAnsi="Times New Roman"/>
                <w:b/>
                <w:bCs/>
                <w:sz w:val="24"/>
                <w:szCs w:val="24"/>
              </w:rPr>
              <w:t>Комплексний підхід до подолання дизартрії</w:t>
            </w:r>
          </w:p>
          <w:p w:rsidR="003A5AC3" w:rsidRPr="000728B5" w:rsidRDefault="003A5AC3" w:rsidP="00FF22FF">
            <w:pPr>
              <w:numPr>
                <w:ilvl w:val="0"/>
                <w:numId w:val="38"/>
              </w:numPr>
              <w:spacing w:after="0" w:line="240" w:lineRule="auto"/>
              <w:ind w:firstLine="1"/>
              <w:jc w:val="both"/>
              <w:rPr>
                <w:rFonts w:ascii="Times New Roman" w:hAnsi="Times New Roman"/>
                <w:sz w:val="24"/>
                <w:szCs w:val="24"/>
              </w:rPr>
            </w:pPr>
            <w:r w:rsidRPr="000728B5">
              <w:rPr>
                <w:rFonts w:ascii="Times New Roman" w:hAnsi="Times New Roman"/>
                <w:sz w:val="24"/>
                <w:szCs w:val="24"/>
              </w:rPr>
              <w:t>Поняття про комплексний підхід до подолання дизартрії у дітей.</w:t>
            </w:r>
          </w:p>
          <w:p w:rsidR="003A5AC3" w:rsidRPr="000728B5" w:rsidRDefault="003A5AC3" w:rsidP="00FF22FF">
            <w:pPr>
              <w:numPr>
                <w:ilvl w:val="0"/>
                <w:numId w:val="38"/>
              </w:numPr>
              <w:spacing w:after="0" w:line="240" w:lineRule="auto"/>
              <w:ind w:firstLine="1"/>
              <w:jc w:val="both"/>
              <w:rPr>
                <w:rFonts w:ascii="Times New Roman" w:hAnsi="Times New Roman"/>
                <w:sz w:val="24"/>
                <w:szCs w:val="24"/>
              </w:rPr>
            </w:pPr>
            <w:r w:rsidRPr="000728B5">
              <w:rPr>
                <w:rFonts w:ascii="Times New Roman" w:hAnsi="Times New Roman"/>
                <w:sz w:val="24"/>
                <w:szCs w:val="24"/>
              </w:rPr>
              <w:t>Мета та провідні завдання логопедичної роботи при дизартрії.</w:t>
            </w:r>
          </w:p>
          <w:p w:rsidR="003A5AC3" w:rsidRPr="000728B5" w:rsidRDefault="003A5AC3" w:rsidP="00FF22FF">
            <w:pPr>
              <w:numPr>
                <w:ilvl w:val="0"/>
                <w:numId w:val="38"/>
              </w:numPr>
              <w:spacing w:after="0" w:line="240" w:lineRule="auto"/>
              <w:ind w:firstLine="1"/>
              <w:jc w:val="both"/>
              <w:rPr>
                <w:rFonts w:ascii="Times New Roman" w:hAnsi="Times New Roman"/>
                <w:sz w:val="24"/>
                <w:szCs w:val="24"/>
              </w:rPr>
            </w:pPr>
            <w:r w:rsidRPr="000728B5">
              <w:rPr>
                <w:rFonts w:ascii="Times New Roman" w:hAnsi="Times New Roman"/>
                <w:sz w:val="24"/>
                <w:szCs w:val="24"/>
              </w:rPr>
              <w:t>Принципи логопедичного впливу при дизартрії:</w:t>
            </w:r>
          </w:p>
          <w:p w:rsidR="003A5AC3" w:rsidRPr="000728B5" w:rsidRDefault="003A5AC3" w:rsidP="00FF22FF">
            <w:pPr>
              <w:numPr>
                <w:ilvl w:val="0"/>
                <w:numId w:val="38"/>
              </w:numPr>
              <w:spacing w:after="0" w:line="240" w:lineRule="auto"/>
              <w:ind w:firstLine="1"/>
              <w:jc w:val="both"/>
              <w:rPr>
                <w:rFonts w:ascii="Times New Roman" w:hAnsi="Times New Roman"/>
                <w:sz w:val="24"/>
                <w:szCs w:val="24"/>
              </w:rPr>
            </w:pPr>
            <w:r w:rsidRPr="000728B5">
              <w:rPr>
                <w:rFonts w:ascii="Times New Roman" w:hAnsi="Times New Roman"/>
                <w:sz w:val="24"/>
                <w:szCs w:val="24"/>
              </w:rPr>
              <w:t>Етапи логопедичного втручання при дизартрії (мета, завдання, зміст).</w:t>
            </w:r>
          </w:p>
          <w:p w:rsidR="003A5AC3" w:rsidRPr="000728B5" w:rsidRDefault="003A5AC3" w:rsidP="00C621DA">
            <w:pPr>
              <w:spacing w:after="0" w:line="240" w:lineRule="auto"/>
              <w:jc w:val="both"/>
              <w:rPr>
                <w:rFonts w:ascii="Times New Roman" w:hAnsi="Times New Roman"/>
                <w:sz w:val="24"/>
                <w:szCs w:val="24"/>
              </w:rPr>
            </w:pP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1843" w:type="dxa"/>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D850F5">
        <w:tc>
          <w:tcPr>
            <w:tcW w:w="2306" w:type="dxa"/>
          </w:tcPr>
          <w:p w:rsidR="003A5AC3" w:rsidRPr="000728B5" w:rsidRDefault="003A5AC3" w:rsidP="00C621DA">
            <w:pPr>
              <w:spacing w:after="0" w:line="240" w:lineRule="auto"/>
              <w:jc w:val="center"/>
              <w:rPr>
                <w:rFonts w:ascii="Times New Roman" w:hAnsi="Times New Roman"/>
                <w:sz w:val="24"/>
                <w:szCs w:val="24"/>
              </w:rPr>
            </w:pPr>
            <w:r w:rsidRPr="000728B5">
              <w:rPr>
                <w:rFonts w:ascii="Times New Roman" w:hAnsi="Times New Roman"/>
                <w:sz w:val="24"/>
                <w:szCs w:val="24"/>
              </w:rPr>
              <w:t>Третій тиждень травня</w:t>
            </w:r>
          </w:p>
        </w:tc>
        <w:tc>
          <w:tcPr>
            <w:tcW w:w="6478" w:type="dxa"/>
            <w:gridSpan w:val="2"/>
          </w:tcPr>
          <w:p w:rsidR="003A5AC3" w:rsidRPr="000728B5" w:rsidRDefault="003A5AC3" w:rsidP="00C621DA">
            <w:pPr>
              <w:spacing w:after="0"/>
              <w:jc w:val="both"/>
              <w:rPr>
                <w:rFonts w:ascii="Times New Roman" w:hAnsi="Times New Roman"/>
                <w:b/>
                <w:bCs/>
                <w:sz w:val="24"/>
                <w:szCs w:val="24"/>
              </w:rPr>
            </w:pPr>
            <w:r w:rsidRPr="000728B5">
              <w:rPr>
                <w:rFonts w:ascii="Times New Roman" w:hAnsi="Times New Roman"/>
                <w:b/>
                <w:bCs/>
                <w:sz w:val="24"/>
                <w:szCs w:val="24"/>
              </w:rPr>
              <w:t>Тема 4.5. Диференціація дизартрії від інших мовленнєвих розладів</w:t>
            </w:r>
          </w:p>
          <w:p w:rsidR="003A5AC3" w:rsidRPr="000728B5" w:rsidRDefault="003A5AC3" w:rsidP="00FF22FF">
            <w:pPr>
              <w:numPr>
                <w:ilvl w:val="0"/>
                <w:numId w:val="39"/>
              </w:numPr>
              <w:spacing w:after="0" w:line="240" w:lineRule="auto"/>
              <w:jc w:val="both"/>
              <w:rPr>
                <w:rFonts w:ascii="Times New Roman" w:hAnsi="Times New Roman"/>
                <w:sz w:val="24"/>
                <w:szCs w:val="24"/>
              </w:rPr>
            </w:pPr>
            <w:r w:rsidRPr="000728B5">
              <w:rPr>
                <w:rFonts w:ascii="Times New Roman" w:hAnsi="Times New Roman"/>
                <w:sz w:val="24"/>
                <w:szCs w:val="24"/>
              </w:rPr>
              <w:t>Стерта дизартія. Етіологія. Патогенез.</w:t>
            </w:r>
          </w:p>
          <w:p w:rsidR="003A5AC3" w:rsidRPr="000728B5" w:rsidRDefault="003A5AC3" w:rsidP="00FF22FF">
            <w:pPr>
              <w:numPr>
                <w:ilvl w:val="0"/>
                <w:numId w:val="39"/>
              </w:numPr>
              <w:spacing w:after="0" w:line="240" w:lineRule="auto"/>
              <w:jc w:val="both"/>
              <w:rPr>
                <w:rFonts w:ascii="Times New Roman" w:hAnsi="Times New Roman"/>
                <w:sz w:val="24"/>
                <w:szCs w:val="24"/>
              </w:rPr>
            </w:pPr>
            <w:r w:rsidRPr="000728B5">
              <w:rPr>
                <w:rFonts w:ascii="Times New Roman" w:hAnsi="Times New Roman"/>
                <w:sz w:val="24"/>
                <w:szCs w:val="24"/>
              </w:rPr>
              <w:t>Особливості порушення звуковимови при стертій дизартрії.</w:t>
            </w:r>
          </w:p>
          <w:p w:rsidR="003A5AC3" w:rsidRPr="000728B5" w:rsidRDefault="003A5AC3" w:rsidP="00FF22FF">
            <w:pPr>
              <w:numPr>
                <w:ilvl w:val="0"/>
                <w:numId w:val="39"/>
              </w:numPr>
              <w:spacing w:after="0" w:line="240" w:lineRule="auto"/>
              <w:jc w:val="both"/>
              <w:rPr>
                <w:rFonts w:ascii="Times New Roman" w:hAnsi="Times New Roman"/>
                <w:sz w:val="24"/>
                <w:szCs w:val="24"/>
              </w:rPr>
            </w:pPr>
            <w:r w:rsidRPr="000728B5">
              <w:rPr>
                <w:rFonts w:ascii="Times New Roman" w:hAnsi="Times New Roman"/>
                <w:sz w:val="24"/>
                <w:szCs w:val="24"/>
              </w:rPr>
              <w:t>Диференціація дизартрії та дислалії:</w:t>
            </w:r>
          </w:p>
          <w:p w:rsidR="003A5AC3" w:rsidRPr="000728B5" w:rsidRDefault="003A5AC3" w:rsidP="00C621DA">
            <w:pPr>
              <w:spacing w:after="0"/>
              <w:ind w:left="708"/>
              <w:jc w:val="both"/>
              <w:rPr>
                <w:rFonts w:ascii="Times New Roman" w:hAnsi="Times New Roman"/>
                <w:sz w:val="24"/>
                <w:szCs w:val="24"/>
              </w:rPr>
            </w:pPr>
            <w:r w:rsidRPr="000728B5">
              <w:rPr>
                <w:rFonts w:ascii="Times New Roman" w:hAnsi="Times New Roman"/>
                <w:sz w:val="24"/>
                <w:szCs w:val="24"/>
              </w:rPr>
              <w:t>а) характер та механізми порушення;</w:t>
            </w:r>
          </w:p>
          <w:p w:rsidR="003A5AC3" w:rsidRPr="000728B5" w:rsidRDefault="003A5AC3" w:rsidP="00C621DA">
            <w:pPr>
              <w:spacing w:after="0"/>
              <w:ind w:left="708"/>
              <w:jc w:val="both"/>
              <w:rPr>
                <w:rFonts w:ascii="Times New Roman" w:hAnsi="Times New Roman"/>
                <w:sz w:val="24"/>
                <w:szCs w:val="24"/>
              </w:rPr>
            </w:pPr>
            <w:r w:rsidRPr="000728B5">
              <w:rPr>
                <w:rFonts w:ascii="Times New Roman" w:hAnsi="Times New Roman"/>
                <w:sz w:val="24"/>
                <w:szCs w:val="24"/>
              </w:rPr>
              <w:t>б) особливості моторики;</w:t>
            </w:r>
          </w:p>
          <w:p w:rsidR="003A5AC3" w:rsidRPr="000728B5" w:rsidRDefault="003A5AC3" w:rsidP="00C621DA">
            <w:pPr>
              <w:spacing w:after="0"/>
              <w:ind w:left="708"/>
              <w:jc w:val="both"/>
              <w:rPr>
                <w:rFonts w:ascii="Times New Roman" w:hAnsi="Times New Roman"/>
                <w:sz w:val="24"/>
                <w:szCs w:val="24"/>
              </w:rPr>
            </w:pPr>
            <w:r w:rsidRPr="000728B5">
              <w:rPr>
                <w:rFonts w:ascii="Times New Roman" w:hAnsi="Times New Roman"/>
                <w:sz w:val="24"/>
                <w:szCs w:val="24"/>
              </w:rPr>
              <w:t>в) особливості мовлення;</w:t>
            </w:r>
          </w:p>
          <w:p w:rsidR="003A5AC3" w:rsidRPr="000728B5" w:rsidRDefault="003A5AC3" w:rsidP="00C621DA">
            <w:pPr>
              <w:spacing w:after="0"/>
              <w:ind w:left="708"/>
              <w:jc w:val="both"/>
              <w:rPr>
                <w:rFonts w:ascii="Times New Roman" w:hAnsi="Times New Roman"/>
                <w:sz w:val="24"/>
                <w:szCs w:val="24"/>
              </w:rPr>
            </w:pPr>
            <w:r w:rsidRPr="000728B5">
              <w:rPr>
                <w:rFonts w:ascii="Times New Roman" w:hAnsi="Times New Roman"/>
                <w:sz w:val="24"/>
                <w:szCs w:val="24"/>
              </w:rPr>
              <w:t>г) особливості поведінки;</w:t>
            </w:r>
          </w:p>
          <w:p w:rsidR="003A5AC3" w:rsidRPr="000728B5" w:rsidRDefault="003A5AC3" w:rsidP="00C621DA">
            <w:pPr>
              <w:spacing w:after="0"/>
              <w:ind w:left="708"/>
              <w:jc w:val="both"/>
              <w:rPr>
                <w:rFonts w:ascii="Times New Roman" w:hAnsi="Times New Roman"/>
                <w:sz w:val="24"/>
                <w:szCs w:val="24"/>
              </w:rPr>
            </w:pPr>
            <w:r w:rsidRPr="000728B5">
              <w:rPr>
                <w:rFonts w:ascii="Times New Roman" w:hAnsi="Times New Roman"/>
                <w:sz w:val="24"/>
                <w:szCs w:val="24"/>
              </w:rPr>
              <w:t>д) ставлення до дефекту;</w:t>
            </w:r>
          </w:p>
          <w:p w:rsidR="003A5AC3" w:rsidRPr="000728B5" w:rsidRDefault="003A5AC3" w:rsidP="00C621DA">
            <w:pPr>
              <w:spacing w:after="0"/>
              <w:ind w:left="708"/>
              <w:jc w:val="both"/>
              <w:rPr>
                <w:rFonts w:ascii="Times New Roman" w:hAnsi="Times New Roman"/>
                <w:sz w:val="24"/>
                <w:szCs w:val="24"/>
              </w:rPr>
            </w:pPr>
            <w:r w:rsidRPr="000728B5">
              <w:rPr>
                <w:rFonts w:ascii="Times New Roman" w:hAnsi="Times New Roman"/>
                <w:sz w:val="24"/>
                <w:szCs w:val="24"/>
              </w:rPr>
              <w:t>е) неврологічна симптоматика;</w:t>
            </w:r>
          </w:p>
          <w:p w:rsidR="003A5AC3" w:rsidRPr="000728B5" w:rsidRDefault="003A5AC3" w:rsidP="00C621DA">
            <w:pPr>
              <w:spacing w:after="0"/>
              <w:ind w:left="708"/>
              <w:jc w:val="both"/>
              <w:rPr>
                <w:rFonts w:ascii="Times New Roman" w:hAnsi="Times New Roman"/>
                <w:sz w:val="24"/>
                <w:szCs w:val="24"/>
              </w:rPr>
            </w:pPr>
            <w:r w:rsidRPr="000728B5">
              <w:rPr>
                <w:rFonts w:ascii="Times New Roman" w:hAnsi="Times New Roman"/>
                <w:sz w:val="24"/>
                <w:szCs w:val="24"/>
              </w:rPr>
              <w:t>є) тип дихання;</w:t>
            </w:r>
          </w:p>
          <w:p w:rsidR="003A5AC3" w:rsidRPr="000728B5" w:rsidRDefault="003A5AC3" w:rsidP="00C621DA">
            <w:pPr>
              <w:spacing w:after="0"/>
              <w:ind w:left="708"/>
              <w:jc w:val="both"/>
              <w:rPr>
                <w:rFonts w:ascii="Times New Roman" w:hAnsi="Times New Roman"/>
                <w:sz w:val="24"/>
                <w:szCs w:val="24"/>
              </w:rPr>
            </w:pPr>
            <w:r w:rsidRPr="000728B5">
              <w:rPr>
                <w:rFonts w:ascii="Times New Roman" w:hAnsi="Times New Roman"/>
                <w:sz w:val="24"/>
                <w:szCs w:val="24"/>
              </w:rPr>
              <w:t>ж) особливості розвитку психічних процесів.</w:t>
            </w:r>
          </w:p>
          <w:p w:rsidR="003A5AC3" w:rsidRPr="000728B5" w:rsidRDefault="003A5AC3" w:rsidP="00FF22FF">
            <w:pPr>
              <w:numPr>
                <w:ilvl w:val="0"/>
                <w:numId w:val="39"/>
              </w:numPr>
              <w:spacing w:after="0" w:line="240" w:lineRule="auto"/>
              <w:jc w:val="both"/>
              <w:rPr>
                <w:rFonts w:ascii="Times New Roman" w:hAnsi="Times New Roman"/>
                <w:sz w:val="24"/>
                <w:szCs w:val="24"/>
              </w:rPr>
            </w:pPr>
            <w:r w:rsidRPr="000728B5">
              <w:rPr>
                <w:rFonts w:ascii="Times New Roman" w:hAnsi="Times New Roman"/>
                <w:sz w:val="24"/>
                <w:szCs w:val="24"/>
              </w:rPr>
              <w:t>Диференціація дизартрії та моторної алалії:</w:t>
            </w:r>
          </w:p>
          <w:p w:rsidR="003A5AC3" w:rsidRPr="000728B5" w:rsidRDefault="003A5AC3" w:rsidP="00C621DA">
            <w:pPr>
              <w:spacing w:after="0"/>
              <w:ind w:left="708"/>
              <w:jc w:val="both"/>
              <w:rPr>
                <w:rFonts w:ascii="Times New Roman" w:hAnsi="Times New Roman"/>
                <w:sz w:val="24"/>
                <w:szCs w:val="24"/>
              </w:rPr>
            </w:pPr>
            <w:r w:rsidRPr="000728B5">
              <w:rPr>
                <w:rFonts w:ascii="Times New Roman" w:hAnsi="Times New Roman"/>
                <w:sz w:val="24"/>
                <w:szCs w:val="24"/>
              </w:rPr>
              <w:t>а) загальна характеристика вимови звуків (стан моторики артикуляційного апарату, види порушень вимови звуків);</w:t>
            </w:r>
          </w:p>
          <w:p w:rsidR="003A5AC3" w:rsidRPr="000728B5" w:rsidRDefault="003A5AC3" w:rsidP="00C621DA">
            <w:pPr>
              <w:spacing w:after="0"/>
              <w:ind w:left="708"/>
              <w:jc w:val="both"/>
              <w:rPr>
                <w:rFonts w:ascii="Times New Roman" w:hAnsi="Times New Roman"/>
                <w:sz w:val="24"/>
                <w:szCs w:val="24"/>
              </w:rPr>
            </w:pPr>
            <w:r w:rsidRPr="000728B5">
              <w:rPr>
                <w:rFonts w:ascii="Times New Roman" w:hAnsi="Times New Roman"/>
                <w:sz w:val="24"/>
                <w:szCs w:val="24"/>
              </w:rPr>
              <w:t>б) особливості спотворення звуковимови;</w:t>
            </w:r>
          </w:p>
          <w:p w:rsidR="003A5AC3" w:rsidRPr="000728B5" w:rsidRDefault="003A5AC3" w:rsidP="00C621DA">
            <w:pPr>
              <w:spacing w:after="0"/>
              <w:ind w:left="708"/>
              <w:jc w:val="both"/>
              <w:rPr>
                <w:rFonts w:ascii="Times New Roman" w:hAnsi="Times New Roman"/>
                <w:sz w:val="24"/>
                <w:szCs w:val="24"/>
              </w:rPr>
            </w:pPr>
            <w:r w:rsidRPr="000728B5">
              <w:rPr>
                <w:rFonts w:ascii="Times New Roman" w:hAnsi="Times New Roman"/>
                <w:sz w:val="24"/>
                <w:szCs w:val="24"/>
              </w:rPr>
              <w:t>в) особливості заміни звуків;</w:t>
            </w:r>
          </w:p>
          <w:p w:rsidR="003A5AC3" w:rsidRPr="000728B5" w:rsidRDefault="003A5AC3" w:rsidP="00C621DA">
            <w:pPr>
              <w:spacing w:after="0"/>
              <w:ind w:left="708"/>
              <w:jc w:val="both"/>
              <w:rPr>
                <w:rFonts w:ascii="Times New Roman" w:hAnsi="Times New Roman"/>
                <w:sz w:val="24"/>
                <w:szCs w:val="24"/>
              </w:rPr>
            </w:pPr>
            <w:r w:rsidRPr="000728B5">
              <w:rPr>
                <w:rFonts w:ascii="Times New Roman" w:hAnsi="Times New Roman"/>
                <w:sz w:val="24"/>
                <w:szCs w:val="24"/>
              </w:rPr>
              <w:t xml:space="preserve">г) особливості пропусків звуків. </w:t>
            </w:r>
          </w:p>
          <w:p w:rsidR="003A5AC3" w:rsidRPr="000728B5" w:rsidRDefault="003A5AC3" w:rsidP="00FF22FF">
            <w:pPr>
              <w:numPr>
                <w:ilvl w:val="0"/>
                <w:numId w:val="39"/>
              </w:numPr>
              <w:spacing w:after="0" w:line="240" w:lineRule="auto"/>
              <w:jc w:val="both"/>
              <w:rPr>
                <w:rFonts w:ascii="Times New Roman" w:hAnsi="Times New Roman"/>
                <w:sz w:val="24"/>
                <w:szCs w:val="24"/>
              </w:rPr>
            </w:pPr>
            <w:r w:rsidRPr="000728B5">
              <w:rPr>
                <w:rFonts w:ascii="Times New Roman" w:hAnsi="Times New Roman"/>
                <w:sz w:val="24"/>
                <w:szCs w:val="24"/>
              </w:rPr>
              <w:t>Специфіка прояву у дітей стертих форм дизартрії.</w:t>
            </w: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самостійна робота</w:t>
            </w:r>
          </w:p>
        </w:tc>
        <w:tc>
          <w:tcPr>
            <w:tcW w:w="1843"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10</w:t>
            </w:r>
          </w:p>
        </w:tc>
      </w:tr>
    </w:tbl>
    <w:p w:rsidR="003A5AC3" w:rsidRPr="000728B5" w:rsidRDefault="003A5AC3" w:rsidP="00983EAC">
      <w:pPr>
        <w:spacing w:after="0" w:line="240" w:lineRule="auto"/>
        <w:rPr>
          <w:rFonts w:ascii="Times New Roman" w:hAnsi="Times New Roman"/>
          <w:b/>
          <w:bCs/>
          <w:sz w:val="24"/>
          <w:szCs w:val="24"/>
        </w:rPr>
      </w:pPr>
    </w:p>
    <w:p w:rsidR="003A5AC3" w:rsidRPr="000728B5" w:rsidRDefault="003A5AC3" w:rsidP="00983EAC">
      <w:pPr>
        <w:spacing w:after="0" w:line="240" w:lineRule="auto"/>
        <w:rPr>
          <w:rFonts w:ascii="Times New Roman" w:hAnsi="Times New Roman"/>
          <w:b/>
          <w:bCs/>
          <w:sz w:val="24"/>
          <w:szCs w:val="24"/>
        </w:rPr>
      </w:pPr>
      <w:r w:rsidRPr="000728B5">
        <w:rPr>
          <w:rFonts w:ascii="Times New Roman" w:hAnsi="Times New Roman"/>
          <w:b/>
          <w:bCs/>
          <w:sz w:val="24"/>
          <w:szCs w:val="24"/>
        </w:rPr>
        <w:t xml:space="preserve"> Система оцінювання та вимоги</w:t>
      </w:r>
    </w:p>
    <w:p w:rsidR="003A5AC3" w:rsidRPr="000728B5" w:rsidRDefault="003A5AC3" w:rsidP="00983EAC">
      <w:pPr>
        <w:pStyle w:val="Heading1"/>
        <w:keepNext w:val="0"/>
        <w:tabs>
          <w:tab w:val="clear" w:pos="0"/>
          <w:tab w:val="left" w:pos="720"/>
        </w:tabs>
        <w:spacing w:before="120"/>
        <w:ind w:left="0" w:firstLine="709"/>
        <w:jc w:val="both"/>
        <w:rPr>
          <w:color w:val="FF0000"/>
          <w:sz w:val="24"/>
          <w:u w:val="single"/>
        </w:rPr>
      </w:pPr>
      <w:r w:rsidRPr="000728B5">
        <w:rPr>
          <w:color w:val="000000"/>
          <w:sz w:val="24"/>
        </w:rPr>
        <w:t xml:space="preserve">Політика щодо подолання академічної неуспішності: негативну оцінку можна підвищити, для цього студенту надається одна спроба. Якщо студент не засвоїв тему, пропустивши з поважної причини заняття - він може одержати консультацію у викладача та скласти тему. </w:t>
      </w:r>
      <w:r w:rsidRPr="000728B5">
        <w:rPr>
          <w:sz w:val="24"/>
        </w:rPr>
        <w:t>Ідентичні роботи, представлені різними студентами не оцінюються (зараховується 0 балів за кожну роботу). Додаткові бали (максимально 10) студент може набрати за рахунок неформальної освіти в межах освітньої траєкторії курсу (проходження вебінару, курсу підвищення кваліфікації тощо з одержанням відповідного сертифіката та наданням покликання на веб-сторінку). За аудиторну та самостійну роботу (дві теми) студент максимально може одержати 100 балів (70 б. – аудиторна робота + 20 б. –самостійна +10 – тестові завдання). Максимальний бал за заняття студент одержує у разі вільного володіння матеріалом зі всіх питань плану заняття, спеціальною термінологією, активної участі в обговоренні питань та виконання завдань за планом заняття, при цьому висловлює аргументовано власну думку щодо досліджуваного явища, аналізує, співставляє та порівнює, використовує додаткові джерела інформації.</w:t>
      </w:r>
    </w:p>
    <w:p w:rsidR="003A5AC3" w:rsidRPr="000728B5" w:rsidRDefault="003A5AC3" w:rsidP="00983EAC">
      <w:pPr>
        <w:pStyle w:val="Heading1"/>
        <w:keepNext w:val="0"/>
        <w:tabs>
          <w:tab w:val="clear" w:pos="0"/>
          <w:tab w:val="left" w:pos="720"/>
        </w:tabs>
        <w:spacing w:before="120"/>
        <w:ind w:left="0" w:firstLine="709"/>
        <w:jc w:val="center"/>
        <w:rPr>
          <w:color w:val="FF0000"/>
          <w:sz w:val="24"/>
          <w:u w:val="single"/>
        </w:rPr>
      </w:pPr>
      <w:r w:rsidRPr="000728B5">
        <w:rPr>
          <w:sz w:val="24"/>
        </w:rPr>
        <w:tab/>
      </w:r>
    </w:p>
    <w:p w:rsidR="003A5AC3" w:rsidRPr="000728B5" w:rsidRDefault="003A5AC3" w:rsidP="007E2CDF">
      <w:pPr>
        <w:spacing w:after="0" w:line="240" w:lineRule="auto"/>
        <w:ind w:right="-36" w:firstLine="708"/>
        <w:jc w:val="both"/>
        <w:rPr>
          <w:rFonts w:ascii="Times New Roman" w:hAnsi="Times New Roman"/>
          <w:b/>
          <w:bCs/>
          <w:sz w:val="24"/>
          <w:szCs w:val="24"/>
        </w:rPr>
      </w:pPr>
      <w:r w:rsidRPr="000728B5">
        <w:rPr>
          <w:rFonts w:ascii="Times New Roman" w:hAnsi="Times New Roman"/>
          <w:b/>
          <w:sz w:val="28"/>
          <w:szCs w:val="28"/>
        </w:rPr>
        <w:t>З</w:t>
      </w:r>
      <w:r w:rsidRPr="000728B5">
        <w:rPr>
          <w:rFonts w:ascii="Times New Roman" w:hAnsi="Times New Roman"/>
          <w:b/>
          <w:sz w:val="24"/>
          <w:szCs w:val="24"/>
        </w:rPr>
        <w:t xml:space="preserve">містовий модуль 3. </w:t>
      </w:r>
      <w:r w:rsidRPr="000728B5">
        <w:rPr>
          <w:rFonts w:ascii="Times New Roman" w:hAnsi="Times New Roman"/>
          <w:b/>
          <w:bCs/>
          <w:sz w:val="24"/>
          <w:szCs w:val="24"/>
        </w:rPr>
        <w:t xml:space="preserve">Ринолалія. Порушення голосу. </w:t>
      </w:r>
    </w:p>
    <w:p w:rsidR="003A5AC3" w:rsidRPr="000728B5" w:rsidRDefault="003A5AC3" w:rsidP="00983EAC">
      <w:pPr>
        <w:spacing w:after="0" w:line="240" w:lineRule="auto"/>
        <w:rPr>
          <w:rFonts w:ascii="Times New Roman" w:hAnsi="Times New Roman"/>
          <w:sz w:val="24"/>
          <w:szCs w:val="24"/>
        </w:rPr>
      </w:pPr>
      <w:r w:rsidRPr="000728B5">
        <w:rPr>
          <w:rFonts w:ascii="Times New Roman" w:hAnsi="Times New Roman"/>
          <w:sz w:val="24"/>
          <w:szCs w:val="24"/>
        </w:rPr>
        <w:t>Максимальна кількість балів – 45 (35 б. – за аудиторну роботу + 10 б.– за самостійну).</w:t>
      </w:r>
    </w:p>
    <w:p w:rsidR="003A5AC3" w:rsidRPr="000728B5" w:rsidRDefault="003A5AC3" w:rsidP="007E2CDF">
      <w:pPr>
        <w:spacing w:after="0" w:line="240" w:lineRule="auto"/>
        <w:ind w:firstLine="708"/>
        <w:rPr>
          <w:rFonts w:ascii="Times New Roman" w:hAnsi="Times New Roman"/>
          <w:b/>
          <w:bCs/>
          <w:sz w:val="24"/>
          <w:szCs w:val="24"/>
        </w:rPr>
      </w:pPr>
      <w:r w:rsidRPr="000728B5">
        <w:rPr>
          <w:rFonts w:ascii="Times New Roman" w:hAnsi="Times New Roman"/>
          <w:b/>
          <w:sz w:val="24"/>
          <w:szCs w:val="24"/>
        </w:rPr>
        <w:t xml:space="preserve">Змістовий модуль 4. </w:t>
      </w:r>
      <w:r w:rsidRPr="000728B5">
        <w:rPr>
          <w:rFonts w:ascii="Times New Roman" w:hAnsi="Times New Roman"/>
          <w:b/>
          <w:bCs/>
          <w:color w:val="000000"/>
          <w:sz w:val="24"/>
          <w:szCs w:val="24"/>
        </w:rPr>
        <w:t xml:space="preserve">Дизартрія. </w:t>
      </w:r>
    </w:p>
    <w:p w:rsidR="003A5AC3" w:rsidRPr="000728B5" w:rsidRDefault="003A5AC3" w:rsidP="00983EAC">
      <w:pPr>
        <w:spacing w:after="0" w:line="240" w:lineRule="auto"/>
        <w:rPr>
          <w:rFonts w:ascii="Times New Roman" w:hAnsi="Times New Roman"/>
          <w:sz w:val="24"/>
          <w:szCs w:val="24"/>
        </w:rPr>
      </w:pPr>
      <w:r w:rsidRPr="000728B5">
        <w:rPr>
          <w:rFonts w:ascii="Times New Roman" w:hAnsi="Times New Roman"/>
          <w:sz w:val="24"/>
          <w:szCs w:val="24"/>
        </w:rPr>
        <w:t>Максимальна кількість балів – 70 (35 б. – за аудиторну роботу +10 б.– за самостійну +10 б. за тестові завдання)</w:t>
      </w:r>
    </w:p>
    <w:p w:rsidR="003A5AC3" w:rsidRPr="000728B5" w:rsidRDefault="003A5AC3" w:rsidP="00983EAC">
      <w:pPr>
        <w:spacing w:after="0" w:line="240" w:lineRule="auto"/>
        <w:ind w:firstLine="708"/>
        <w:rPr>
          <w:rFonts w:ascii="Times New Roman" w:hAnsi="Times New Roman"/>
          <w:b/>
          <w:bCs/>
          <w:sz w:val="24"/>
          <w:szCs w:val="24"/>
        </w:rPr>
      </w:pPr>
    </w:p>
    <w:p w:rsidR="003A5AC3" w:rsidRPr="000728B5" w:rsidRDefault="003A5AC3" w:rsidP="00337280">
      <w:pPr>
        <w:spacing w:after="0" w:line="240" w:lineRule="auto"/>
        <w:ind w:firstLine="708"/>
        <w:jc w:val="center"/>
        <w:rPr>
          <w:rFonts w:ascii="Times New Roman" w:hAnsi="Times New Roman"/>
          <w:b/>
          <w:bCs/>
          <w:sz w:val="24"/>
          <w:szCs w:val="24"/>
        </w:rPr>
      </w:pPr>
      <w:r w:rsidRPr="000728B5">
        <w:rPr>
          <w:rFonts w:ascii="Times New Roman" w:hAnsi="Times New Roman"/>
          <w:b/>
          <w:bCs/>
          <w:sz w:val="24"/>
          <w:szCs w:val="24"/>
        </w:rPr>
        <w:t>7 СЕМЕСТР</w:t>
      </w:r>
    </w:p>
    <w:p w:rsidR="003A5AC3" w:rsidRPr="000728B5" w:rsidRDefault="003A5AC3" w:rsidP="00337280">
      <w:pPr>
        <w:spacing w:after="0" w:line="240" w:lineRule="auto"/>
        <w:ind w:firstLine="708"/>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6"/>
        <w:gridCol w:w="6463"/>
        <w:gridCol w:w="15"/>
        <w:gridCol w:w="2111"/>
        <w:gridCol w:w="15"/>
        <w:gridCol w:w="1828"/>
        <w:gridCol w:w="15"/>
      </w:tblGrid>
      <w:tr w:rsidR="003A5AC3" w:rsidRPr="000728B5" w:rsidTr="00337280">
        <w:tc>
          <w:tcPr>
            <w:tcW w:w="2306" w:type="dxa"/>
          </w:tcPr>
          <w:p w:rsidR="003A5AC3" w:rsidRPr="000728B5" w:rsidRDefault="003A5AC3">
            <w:pPr>
              <w:spacing w:after="0" w:line="240" w:lineRule="auto"/>
              <w:jc w:val="center"/>
              <w:rPr>
                <w:rFonts w:ascii="Times New Roman" w:hAnsi="Times New Roman"/>
                <w:b/>
                <w:bCs/>
                <w:sz w:val="24"/>
                <w:szCs w:val="24"/>
              </w:rPr>
            </w:pPr>
            <w:r w:rsidRPr="000728B5">
              <w:rPr>
                <w:rFonts w:ascii="Times New Roman" w:hAnsi="Times New Roman"/>
                <w:b/>
                <w:bCs/>
                <w:sz w:val="24"/>
                <w:szCs w:val="24"/>
              </w:rPr>
              <w:t>Тиждень, дата, кількість годин</w:t>
            </w:r>
          </w:p>
        </w:tc>
        <w:tc>
          <w:tcPr>
            <w:tcW w:w="6478" w:type="dxa"/>
            <w:gridSpan w:val="2"/>
          </w:tcPr>
          <w:p w:rsidR="003A5AC3" w:rsidRPr="000728B5" w:rsidRDefault="003A5AC3">
            <w:pPr>
              <w:spacing w:after="0" w:line="240" w:lineRule="auto"/>
              <w:jc w:val="center"/>
              <w:rPr>
                <w:rFonts w:ascii="Times New Roman" w:hAnsi="Times New Roman"/>
                <w:b/>
                <w:bCs/>
                <w:sz w:val="24"/>
                <w:szCs w:val="24"/>
              </w:rPr>
            </w:pPr>
            <w:r w:rsidRPr="000728B5">
              <w:rPr>
                <w:rFonts w:ascii="Times New Roman" w:hAnsi="Times New Roman"/>
                <w:b/>
                <w:bCs/>
                <w:sz w:val="24"/>
                <w:szCs w:val="24"/>
              </w:rPr>
              <w:t>Тема, загальний план</w:t>
            </w:r>
          </w:p>
        </w:tc>
        <w:tc>
          <w:tcPr>
            <w:tcW w:w="2126" w:type="dxa"/>
            <w:gridSpan w:val="2"/>
          </w:tcPr>
          <w:p w:rsidR="003A5AC3" w:rsidRPr="000728B5" w:rsidRDefault="003A5AC3">
            <w:pPr>
              <w:spacing w:after="0" w:line="240" w:lineRule="auto"/>
              <w:jc w:val="center"/>
              <w:rPr>
                <w:rFonts w:ascii="Times New Roman" w:hAnsi="Times New Roman"/>
                <w:b/>
                <w:bCs/>
                <w:sz w:val="24"/>
                <w:szCs w:val="24"/>
              </w:rPr>
            </w:pPr>
            <w:r w:rsidRPr="000728B5">
              <w:rPr>
                <w:rFonts w:ascii="Times New Roman" w:hAnsi="Times New Roman"/>
                <w:b/>
                <w:bCs/>
                <w:sz w:val="24"/>
                <w:szCs w:val="24"/>
              </w:rPr>
              <w:t>Форма навчального заняття</w:t>
            </w:r>
          </w:p>
        </w:tc>
        <w:tc>
          <w:tcPr>
            <w:tcW w:w="1843" w:type="dxa"/>
            <w:gridSpan w:val="2"/>
          </w:tcPr>
          <w:p w:rsidR="003A5AC3" w:rsidRPr="000728B5" w:rsidRDefault="003A5AC3">
            <w:pPr>
              <w:spacing w:after="0" w:line="240" w:lineRule="auto"/>
              <w:jc w:val="center"/>
              <w:rPr>
                <w:rFonts w:ascii="Times New Roman" w:hAnsi="Times New Roman"/>
                <w:b/>
                <w:bCs/>
                <w:sz w:val="24"/>
                <w:szCs w:val="24"/>
              </w:rPr>
            </w:pPr>
            <w:r w:rsidRPr="000728B5">
              <w:rPr>
                <w:rFonts w:ascii="Times New Roman" w:hAnsi="Times New Roman"/>
                <w:b/>
                <w:bCs/>
                <w:sz w:val="24"/>
                <w:szCs w:val="24"/>
              </w:rPr>
              <w:t>Максимальна кількість балів</w:t>
            </w:r>
          </w:p>
        </w:tc>
      </w:tr>
      <w:tr w:rsidR="003A5AC3" w:rsidRPr="000728B5" w:rsidTr="00337280">
        <w:tc>
          <w:tcPr>
            <w:tcW w:w="12753" w:type="dxa"/>
            <w:gridSpan w:val="7"/>
          </w:tcPr>
          <w:p w:rsidR="003A5AC3" w:rsidRPr="000728B5" w:rsidRDefault="003A5AC3" w:rsidP="00331BD8">
            <w:pPr>
              <w:spacing w:after="0" w:line="240" w:lineRule="auto"/>
              <w:jc w:val="center"/>
              <w:rPr>
                <w:rFonts w:ascii="Times New Roman" w:hAnsi="Times New Roman"/>
                <w:b/>
                <w:bCs/>
                <w:sz w:val="24"/>
                <w:szCs w:val="24"/>
              </w:rPr>
            </w:pPr>
            <w:r w:rsidRPr="000728B5">
              <w:rPr>
                <w:rFonts w:ascii="Times New Roman" w:hAnsi="Times New Roman"/>
                <w:b/>
                <w:sz w:val="24"/>
                <w:szCs w:val="24"/>
              </w:rPr>
              <w:t xml:space="preserve">Змістовий модуль 5. </w:t>
            </w:r>
            <w:r w:rsidRPr="000728B5">
              <w:rPr>
                <w:rFonts w:ascii="Times New Roman" w:hAnsi="Times New Roman"/>
                <w:b/>
                <w:bCs/>
                <w:sz w:val="24"/>
                <w:szCs w:val="24"/>
              </w:rPr>
              <w:t>Порушення темпо-ритмічної організації мовлення. Заїкання.</w:t>
            </w:r>
          </w:p>
        </w:tc>
      </w:tr>
      <w:tr w:rsidR="003A5AC3" w:rsidRPr="000728B5" w:rsidTr="00337280">
        <w:trPr>
          <w:gridAfter w:val="1"/>
          <w:wAfter w:w="15" w:type="dxa"/>
          <w:trHeight w:val="1837"/>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не передбачено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63" w:type="dxa"/>
          </w:tcPr>
          <w:p w:rsidR="003A5AC3" w:rsidRPr="000728B5" w:rsidRDefault="003A5AC3" w:rsidP="00331BD8">
            <w:pPr>
              <w:jc w:val="both"/>
              <w:rPr>
                <w:rFonts w:ascii="Times New Roman" w:hAnsi="Times New Roman"/>
                <w:sz w:val="24"/>
                <w:szCs w:val="24"/>
              </w:rPr>
            </w:pPr>
            <w:r w:rsidRPr="000728B5">
              <w:rPr>
                <w:rFonts w:ascii="Times New Roman" w:hAnsi="Times New Roman"/>
                <w:b/>
                <w:sz w:val="24"/>
                <w:szCs w:val="24"/>
              </w:rPr>
              <w:t xml:space="preserve">Тема 5.1. </w:t>
            </w:r>
            <w:r w:rsidRPr="000728B5">
              <w:rPr>
                <w:rFonts w:ascii="Times New Roman" w:hAnsi="Times New Roman"/>
                <w:b/>
                <w:bCs/>
                <w:sz w:val="24"/>
                <w:szCs w:val="24"/>
              </w:rPr>
              <w:t>Порушення темпо-ритмічної організації мовлення та методика логопедичної роботи</w:t>
            </w:r>
          </w:p>
          <w:p w:rsidR="003A5AC3" w:rsidRPr="000728B5" w:rsidRDefault="003A5AC3" w:rsidP="00775F8F">
            <w:pPr>
              <w:numPr>
                <w:ilvl w:val="0"/>
                <w:numId w:val="40"/>
              </w:numPr>
              <w:tabs>
                <w:tab w:val="clear" w:pos="720"/>
                <w:tab w:val="num" w:pos="1080"/>
              </w:tabs>
              <w:spacing w:after="0" w:line="240" w:lineRule="auto"/>
              <w:ind w:left="1080"/>
              <w:jc w:val="both"/>
              <w:rPr>
                <w:rFonts w:ascii="Times New Roman" w:hAnsi="Times New Roman"/>
                <w:sz w:val="24"/>
                <w:szCs w:val="24"/>
              </w:rPr>
            </w:pPr>
            <w:r w:rsidRPr="000728B5">
              <w:rPr>
                <w:rFonts w:ascii="Times New Roman" w:hAnsi="Times New Roman"/>
                <w:sz w:val="24"/>
                <w:szCs w:val="24"/>
              </w:rPr>
              <w:t xml:space="preserve">Браділалія. Етіологія. Патогенез. Симптоматика. </w:t>
            </w:r>
          </w:p>
          <w:p w:rsidR="003A5AC3" w:rsidRPr="000728B5" w:rsidRDefault="003A5AC3" w:rsidP="00775F8F">
            <w:pPr>
              <w:numPr>
                <w:ilvl w:val="0"/>
                <w:numId w:val="40"/>
              </w:numPr>
              <w:tabs>
                <w:tab w:val="clear" w:pos="720"/>
                <w:tab w:val="num" w:pos="1080"/>
              </w:tabs>
              <w:spacing w:after="0" w:line="240" w:lineRule="auto"/>
              <w:ind w:left="1080"/>
              <w:jc w:val="both"/>
              <w:rPr>
                <w:rFonts w:ascii="Times New Roman" w:hAnsi="Times New Roman"/>
                <w:sz w:val="24"/>
                <w:szCs w:val="24"/>
              </w:rPr>
            </w:pPr>
            <w:r w:rsidRPr="000728B5">
              <w:rPr>
                <w:rFonts w:ascii="Times New Roman" w:hAnsi="Times New Roman"/>
                <w:sz w:val="24"/>
                <w:szCs w:val="24"/>
              </w:rPr>
              <w:t>Тахілалія. Етіологія. Патогенез. Різновиди. Симптоматика.</w:t>
            </w:r>
          </w:p>
          <w:p w:rsidR="003A5AC3" w:rsidRPr="000728B5" w:rsidRDefault="003A5AC3" w:rsidP="00775F8F">
            <w:pPr>
              <w:numPr>
                <w:ilvl w:val="0"/>
                <w:numId w:val="40"/>
              </w:numPr>
              <w:tabs>
                <w:tab w:val="clear" w:pos="720"/>
                <w:tab w:val="num" w:pos="1080"/>
              </w:tabs>
              <w:spacing w:after="0" w:line="240" w:lineRule="auto"/>
              <w:ind w:left="1080"/>
              <w:jc w:val="both"/>
              <w:rPr>
                <w:rFonts w:ascii="Times New Roman" w:hAnsi="Times New Roman"/>
                <w:sz w:val="24"/>
                <w:szCs w:val="24"/>
              </w:rPr>
            </w:pPr>
            <w:r w:rsidRPr="000728B5">
              <w:rPr>
                <w:rFonts w:ascii="Times New Roman" w:hAnsi="Times New Roman"/>
                <w:sz w:val="24"/>
                <w:szCs w:val="24"/>
              </w:rPr>
              <w:t xml:space="preserve">Преривчастий темп мовлення. </w:t>
            </w:r>
          </w:p>
          <w:p w:rsidR="003A5AC3" w:rsidRPr="000728B5" w:rsidRDefault="003A5AC3" w:rsidP="00331BD8">
            <w:pPr>
              <w:tabs>
                <w:tab w:val="left" w:pos="993"/>
                <w:tab w:val="left" w:pos="1276"/>
              </w:tabs>
              <w:overflowPunct w:val="0"/>
              <w:autoSpaceDE w:val="0"/>
              <w:autoSpaceDN w:val="0"/>
              <w:adjustRightInd w:val="0"/>
              <w:spacing w:after="0" w:line="240" w:lineRule="auto"/>
              <w:ind w:left="993"/>
              <w:jc w:val="both"/>
              <w:rPr>
                <w:rFonts w:ascii="Times New Roman" w:hAnsi="Times New Roman"/>
                <w:sz w:val="24"/>
                <w:szCs w:val="24"/>
              </w:rPr>
            </w:pPr>
            <w:r w:rsidRPr="000728B5">
              <w:rPr>
                <w:rFonts w:ascii="Times New Roman" w:hAnsi="Times New Roman"/>
                <w:sz w:val="24"/>
                <w:szCs w:val="24"/>
              </w:rPr>
              <w:t>Система лікувально-педагогічної роботи при порушеннях темпо-ритмічної організації мовлення.</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самостійне опрацювання</w:t>
            </w:r>
          </w:p>
        </w:tc>
        <w:tc>
          <w:tcPr>
            <w:tcW w:w="1843" w:type="dxa"/>
            <w:gridSpan w:val="2"/>
          </w:tcPr>
          <w:p w:rsidR="003A5AC3" w:rsidRPr="000728B5" w:rsidRDefault="003A5AC3">
            <w:pPr>
              <w:spacing w:after="0" w:line="240" w:lineRule="auto"/>
              <w:jc w:val="center"/>
              <w:rPr>
                <w:rFonts w:ascii="Times New Roman" w:hAnsi="Times New Roman"/>
                <w:sz w:val="24"/>
                <w:szCs w:val="24"/>
              </w:rPr>
            </w:pPr>
          </w:p>
        </w:tc>
      </w:tr>
      <w:tr w:rsidR="003A5AC3" w:rsidRPr="000728B5" w:rsidTr="00337280">
        <w:trPr>
          <w:trHeight w:val="1035"/>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2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331BD8">
            <w:pPr>
              <w:jc w:val="both"/>
              <w:rPr>
                <w:rFonts w:ascii="Times New Roman" w:hAnsi="Times New Roman"/>
                <w:b/>
                <w:bCs/>
                <w:sz w:val="24"/>
                <w:szCs w:val="24"/>
              </w:rPr>
            </w:pPr>
            <w:r w:rsidRPr="000728B5">
              <w:rPr>
                <w:rFonts w:ascii="Times New Roman" w:hAnsi="Times New Roman"/>
                <w:b/>
                <w:sz w:val="24"/>
                <w:szCs w:val="24"/>
              </w:rPr>
              <w:t xml:space="preserve">Тема 5.1. </w:t>
            </w:r>
            <w:r w:rsidRPr="000728B5">
              <w:rPr>
                <w:rFonts w:ascii="Times New Roman" w:hAnsi="Times New Roman"/>
                <w:b/>
                <w:bCs/>
                <w:sz w:val="24"/>
                <w:szCs w:val="24"/>
              </w:rPr>
              <w:t>Порушення темпо-ритмічної організації мовлення та методика логопедичної роботи</w:t>
            </w:r>
          </w:p>
          <w:p w:rsidR="003A5AC3" w:rsidRPr="000728B5" w:rsidRDefault="003A5AC3" w:rsidP="00775F8F">
            <w:pPr>
              <w:numPr>
                <w:ilvl w:val="0"/>
                <w:numId w:val="41"/>
              </w:numPr>
              <w:spacing w:after="0" w:line="240" w:lineRule="auto"/>
              <w:ind w:hanging="15"/>
              <w:jc w:val="both"/>
              <w:rPr>
                <w:rFonts w:ascii="Times New Roman" w:hAnsi="Times New Roman"/>
                <w:sz w:val="24"/>
                <w:szCs w:val="24"/>
              </w:rPr>
            </w:pPr>
            <w:r w:rsidRPr="000728B5">
              <w:rPr>
                <w:rFonts w:ascii="Times New Roman" w:hAnsi="Times New Roman"/>
                <w:sz w:val="24"/>
                <w:szCs w:val="24"/>
              </w:rPr>
              <w:t xml:space="preserve">Браділалія. Етіологія. Патогенез. Симптоматика. </w:t>
            </w:r>
          </w:p>
          <w:p w:rsidR="003A5AC3" w:rsidRPr="000728B5" w:rsidRDefault="003A5AC3" w:rsidP="00775F8F">
            <w:pPr>
              <w:numPr>
                <w:ilvl w:val="0"/>
                <w:numId w:val="41"/>
              </w:numPr>
              <w:tabs>
                <w:tab w:val="clear" w:pos="720"/>
                <w:tab w:val="num" w:pos="1080"/>
              </w:tabs>
              <w:spacing w:after="0" w:line="240" w:lineRule="auto"/>
              <w:ind w:left="1080"/>
              <w:jc w:val="both"/>
              <w:rPr>
                <w:rFonts w:ascii="Times New Roman" w:hAnsi="Times New Roman"/>
                <w:sz w:val="24"/>
                <w:szCs w:val="24"/>
              </w:rPr>
            </w:pPr>
            <w:r w:rsidRPr="000728B5">
              <w:rPr>
                <w:rFonts w:ascii="Times New Roman" w:hAnsi="Times New Roman"/>
                <w:sz w:val="24"/>
                <w:szCs w:val="24"/>
              </w:rPr>
              <w:t>Тахілалія. Етіологія. Патогенез. Різновиди. Симптоматика.</w:t>
            </w:r>
          </w:p>
          <w:p w:rsidR="003A5AC3" w:rsidRPr="000728B5" w:rsidRDefault="003A5AC3" w:rsidP="00775F8F">
            <w:pPr>
              <w:numPr>
                <w:ilvl w:val="0"/>
                <w:numId w:val="41"/>
              </w:numPr>
              <w:tabs>
                <w:tab w:val="clear" w:pos="720"/>
                <w:tab w:val="num" w:pos="1080"/>
              </w:tabs>
              <w:spacing w:after="0" w:line="240" w:lineRule="auto"/>
              <w:ind w:left="1080"/>
              <w:jc w:val="both"/>
              <w:rPr>
                <w:rFonts w:ascii="Times New Roman" w:hAnsi="Times New Roman"/>
                <w:sz w:val="24"/>
                <w:szCs w:val="24"/>
              </w:rPr>
            </w:pPr>
            <w:r w:rsidRPr="000728B5">
              <w:rPr>
                <w:rFonts w:ascii="Times New Roman" w:hAnsi="Times New Roman"/>
                <w:sz w:val="24"/>
                <w:szCs w:val="24"/>
              </w:rPr>
              <w:t xml:space="preserve">Преривчастий темп мовлення. </w:t>
            </w:r>
          </w:p>
          <w:p w:rsidR="003A5AC3" w:rsidRPr="000728B5" w:rsidRDefault="003A5AC3" w:rsidP="00331BD8">
            <w:pPr>
              <w:tabs>
                <w:tab w:val="left" w:pos="900"/>
                <w:tab w:val="left" w:pos="1440"/>
              </w:tabs>
              <w:overflowPunct w:val="0"/>
              <w:autoSpaceDE w:val="0"/>
              <w:autoSpaceDN w:val="0"/>
              <w:adjustRightInd w:val="0"/>
              <w:spacing w:after="0" w:line="240" w:lineRule="auto"/>
              <w:ind w:firstLine="988"/>
              <w:jc w:val="both"/>
              <w:textAlignment w:val="baseline"/>
              <w:rPr>
                <w:rFonts w:ascii="Times New Roman" w:hAnsi="Times New Roman"/>
                <w:b/>
                <w:sz w:val="24"/>
                <w:szCs w:val="24"/>
              </w:rPr>
            </w:pPr>
            <w:r w:rsidRPr="000728B5">
              <w:rPr>
                <w:rFonts w:ascii="Times New Roman" w:hAnsi="Times New Roman"/>
                <w:sz w:val="24"/>
                <w:szCs w:val="24"/>
              </w:rPr>
              <w:t>Система лікувально-педагогічної роботи при порушеннях темпо-ритмічної організації мовлення.</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0" w:type="auto"/>
            <w:gridSpan w:val="2"/>
            <w:vAlign w:val="center"/>
          </w:tcPr>
          <w:p w:rsidR="003A5AC3" w:rsidRPr="000728B5" w:rsidRDefault="003A5AC3">
            <w:pPr>
              <w:spacing w:after="0"/>
              <w:jc w:val="center"/>
              <w:rPr>
                <w:rFonts w:ascii="Times New Roman" w:hAnsi="Times New Roman"/>
                <w:sz w:val="24"/>
                <w:szCs w:val="24"/>
              </w:rPr>
            </w:pPr>
            <w:r w:rsidRPr="000728B5">
              <w:rPr>
                <w:rFonts w:ascii="Times New Roman" w:hAnsi="Times New Roman"/>
                <w:sz w:val="24"/>
                <w:szCs w:val="24"/>
              </w:rPr>
              <w:t>5</w:t>
            </w:r>
          </w:p>
        </w:tc>
      </w:tr>
      <w:tr w:rsidR="003A5AC3" w:rsidRPr="000728B5" w:rsidTr="00337280">
        <w:trPr>
          <w:trHeight w:val="1043"/>
        </w:trPr>
        <w:tc>
          <w:tcPr>
            <w:tcW w:w="0" w:type="auto"/>
            <w:vAlign w:val="center"/>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color w:val="FF0000"/>
                <w:sz w:val="24"/>
                <w:szCs w:val="24"/>
              </w:rPr>
            </w:pPr>
            <w:r w:rsidRPr="000728B5">
              <w:rPr>
                <w:rFonts w:ascii="Times New Roman" w:hAnsi="Times New Roman"/>
                <w:color w:val="FF0000"/>
                <w:sz w:val="24"/>
                <w:szCs w:val="24"/>
              </w:rPr>
              <w:t>2</w:t>
            </w:r>
          </w:p>
          <w:p w:rsidR="003A5AC3" w:rsidRPr="000728B5" w:rsidRDefault="003A5AC3">
            <w:pPr>
              <w:spacing w:after="0" w:line="240" w:lineRule="auto"/>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331BD8">
            <w:pPr>
              <w:jc w:val="both"/>
              <w:rPr>
                <w:rFonts w:ascii="Times New Roman" w:hAnsi="Times New Roman"/>
                <w:b/>
                <w:sz w:val="24"/>
                <w:szCs w:val="24"/>
              </w:rPr>
            </w:pPr>
            <w:r w:rsidRPr="000728B5">
              <w:rPr>
                <w:rFonts w:ascii="Times New Roman" w:hAnsi="Times New Roman"/>
                <w:b/>
                <w:sz w:val="24"/>
                <w:szCs w:val="24"/>
              </w:rPr>
              <w:t>Тема 5.2. Заїкання. Загальна характеристика</w:t>
            </w:r>
          </w:p>
          <w:p w:rsidR="003A5AC3" w:rsidRPr="000728B5" w:rsidRDefault="003A5AC3" w:rsidP="00775F8F">
            <w:pPr>
              <w:numPr>
                <w:ilvl w:val="4"/>
                <w:numId w:val="42"/>
              </w:numPr>
              <w:tabs>
                <w:tab w:val="num" w:pos="1080"/>
              </w:tabs>
              <w:overflowPunct w:val="0"/>
              <w:autoSpaceDE w:val="0"/>
              <w:autoSpaceDN w:val="0"/>
              <w:adjustRightInd w:val="0"/>
              <w:spacing w:after="0" w:line="240" w:lineRule="auto"/>
              <w:ind w:hanging="2880"/>
              <w:jc w:val="both"/>
              <w:textAlignment w:val="baseline"/>
              <w:rPr>
                <w:rFonts w:ascii="Times New Roman" w:hAnsi="Times New Roman"/>
                <w:sz w:val="24"/>
                <w:szCs w:val="24"/>
              </w:rPr>
            </w:pPr>
            <w:r w:rsidRPr="000728B5">
              <w:rPr>
                <w:rFonts w:ascii="Times New Roman" w:hAnsi="Times New Roman"/>
                <w:sz w:val="24"/>
                <w:szCs w:val="24"/>
              </w:rPr>
              <w:t>Заїкання. Визначення. Історія вивчення проблеми.</w:t>
            </w:r>
          </w:p>
          <w:p w:rsidR="003A5AC3" w:rsidRPr="000728B5" w:rsidRDefault="003A5AC3" w:rsidP="00775F8F">
            <w:pPr>
              <w:numPr>
                <w:ilvl w:val="4"/>
                <w:numId w:val="42"/>
              </w:numPr>
              <w:tabs>
                <w:tab w:val="num" w:pos="1080"/>
              </w:tabs>
              <w:overflowPunct w:val="0"/>
              <w:autoSpaceDE w:val="0"/>
              <w:autoSpaceDN w:val="0"/>
              <w:adjustRightInd w:val="0"/>
              <w:spacing w:after="0" w:line="240" w:lineRule="auto"/>
              <w:ind w:hanging="2880"/>
              <w:jc w:val="both"/>
              <w:textAlignment w:val="baseline"/>
              <w:rPr>
                <w:rFonts w:ascii="Times New Roman" w:hAnsi="Times New Roman"/>
                <w:sz w:val="24"/>
                <w:szCs w:val="24"/>
              </w:rPr>
            </w:pPr>
            <w:r w:rsidRPr="000728B5">
              <w:rPr>
                <w:rFonts w:ascii="Times New Roman" w:hAnsi="Times New Roman"/>
                <w:sz w:val="24"/>
                <w:szCs w:val="24"/>
              </w:rPr>
              <w:t>Механізми заїкання.</w:t>
            </w:r>
          </w:p>
          <w:p w:rsidR="003A5AC3" w:rsidRPr="000728B5" w:rsidRDefault="003A5AC3" w:rsidP="00775F8F">
            <w:pPr>
              <w:numPr>
                <w:ilvl w:val="4"/>
                <w:numId w:val="42"/>
              </w:numPr>
              <w:tabs>
                <w:tab w:val="num" w:pos="1080"/>
              </w:tabs>
              <w:overflowPunct w:val="0"/>
              <w:autoSpaceDE w:val="0"/>
              <w:autoSpaceDN w:val="0"/>
              <w:adjustRightInd w:val="0"/>
              <w:spacing w:after="0" w:line="240" w:lineRule="auto"/>
              <w:ind w:hanging="2880"/>
              <w:jc w:val="both"/>
              <w:textAlignment w:val="baseline"/>
              <w:rPr>
                <w:rFonts w:ascii="Times New Roman" w:hAnsi="Times New Roman"/>
                <w:sz w:val="24"/>
                <w:szCs w:val="24"/>
              </w:rPr>
            </w:pPr>
            <w:r w:rsidRPr="000728B5">
              <w:rPr>
                <w:rFonts w:ascii="Times New Roman" w:hAnsi="Times New Roman"/>
                <w:sz w:val="24"/>
                <w:szCs w:val="24"/>
              </w:rPr>
              <w:t>Етіологія заїкання.</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5</w:t>
            </w:r>
          </w:p>
        </w:tc>
      </w:tr>
      <w:tr w:rsidR="003A5AC3" w:rsidRPr="000728B5" w:rsidTr="00337280">
        <w:trPr>
          <w:trHeight w:val="703"/>
        </w:trPr>
        <w:tc>
          <w:tcPr>
            <w:tcW w:w="0" w:type="auto"/>
            <w:vAlign w:val="center"/>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2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331BD8">
            <w:pPr>
              <w:jc w:val="both"/>
              <w:rPr>
                <w:rFonts w:ascii="Times New Roman" w:hAnsi="Times New Roman"/>
                <w:sz w:val="24"/>
                <w:szCs w:val="24"/>
              </w:rPr>
            </w:pPr>
            <w:r w:rsidRPr="000728B5">
              <w:rPr>
                <w:rFonts w:ascii="Times New Roman" w:hAnsi="Times New Roman"/>
                <w:b/>
                <w:sz w:val="24"/>
                <w:szCs w:val="24"/>
              </w:rPr>
              <w:t xml:space="preserve">Тема 5.2. </w:t>
            </w:r>
            <w:r w:rsidRPr="000728B5">
              <w:rPr>
                <w:rFonts w:ascii="Times New Roman" w:hAnsi="Times New Roman"/>
                <w:b/>
                <w:bCs/>
                <w:sz w:val="24"/>
                <w:szCs w:val="24"/>
              </w:rPr>
              <w:t>Заїкання. Загальна характеристика</w:t>
            </w:r>
          </w:p>
          <w:p w:rsidR="003A5AC3" w:rsidRPr="000728B5" w:rsidRDefault="003A5AC3" w:rsidP="00775F8F">
            <w:pPr>
              <w:numPr>
                <w:ilvl w:val="4"/>
                <w:numId w:val="43"/>
              </w:numPr>
              <w:overflowPunct w:val="0"/>
              <w:autoSpaceDE w:val="0"/>
              <w:autoSpaceDN w:val="0"/>
              <w:adjustRightInd w:val="0"/>
              <w:spacing w:after="0" w:line="240" w:lineRule="auto"/>
              <w:ind w:left="1130" w:hanging="425"/>
              <w:jc w:val="both"/>
              <w:textAlignment w:val="baseline"/>
              <w:rPr>
                <w:rFonts w:ascii="Times New Roman" w:hAnsi="Times New Roman"/>
                <w:sz w:val="24"/>
                <w:szCs w:val="24"/>
              </w:rPr>
            </w:pPr>
            <w:r w:rsidRPr="000728B5">
              <w:rPr>
                <w:rFonts w:ascii="Times New Roman" w:hAnsi="Times New Roman"/>
                <w:sz w:val="24"/>
                <w:szCs w:val="24"/>
              </w:rPr>
              <w:t>Заїкання. Визначення. Історія вивчення проблеми.</w:t>
            </w:r>
          </w:p>
          <w:p w:rsidR="003A5AC3" w:rsidRPr="000728B5" w:rsidRDefault="003A5AC3" w:rsidP="00775F8F">
            <w:pPr>
              <w:numPr>
                <w:ilvl w:val="4"/>
                <w:numId w:val="43"/>
              </w:numPr>
              <w:overflowPunct w:val="0"/>
              <w:autoSpaceDE w:val="0"/>
              <w:autoSpaceDN w:val="0"/>
              <w:adjustRightInd w:val="0"/>
              <w:spacing w:after="0" w:line="240" w:lineRule="auto"/>
              <w:ind w:left="1130" w:hanging="425"/>
              <w:jc w:val="both"/>
              <w:textAlignment w:val="baseline"/>
              <w:rPr>
                <w:rFonts w:ascii="Times New Roman" w:hAnsi="Times New Roman"/>
                <w:sz w:val="24"/>
                <w:szCs w:val="24"/>
              </w:rPr>
            </w:pPr>
            <w:r w:rsidRPr="000728B5">
              <w:rPr>
                <w:rFonts w:ascii="Times New Roman" w:hAnsi="Times New Roman"/>
                <w:sz w:val="24"/>
                <w:szCs w:val="24"/>
              </w:rPr>
              <w:t>Механізми заїкання.</w:t>
            </w:r>
          </w:p>
          <w:p w:rsidR="003A5AC3" w:rsidRPr="000728B5" w:rsidRDefault="003A5AC3" w:rsidP="00775F8F">
            <w:pPr>
              <w:numPr>
                <w:ilvl w:val="4"/>
                <w:numId w:val="43"/>
              </w:numPr>
              <w:overflowPunct w:val="0"/>
              <w:autoSpaceDE w:val="0"/>
              <w:autoSpaceDN w:val="0"/>
              <w:adjustRightInd w:val="0"/>
              <w:spacing w:after="0" w:line="240" w:lineRule="auto"/>
              <w:ind w:left="1130" w:hanging="425"/>
              <w:jc w:val="both"/>
              <w:textAlignment w:val="baseline"/>
              <w:rPr>
                <w:rFonts w:ascii="Times New Roman" w:hAnsi="Times New Roman"/>
                <w:sz w:val="24"/>
                <w:szCs w:val="24"/>
              </w:rPr>
            </w:pPr>
            <w:r w:rsidRPr="000728B5">
              <w:rPr>
                <w:rFonts w:ascii="Times New Roman" w:hAnsi="Times New Roman"/>
                <w:sz w:val="24"/>
                <w:szCs w:val="24"/>
              </w:rPr>
              <w:t>Етіологія заїкання.</w:t>
            </w:r>
          </w:p>
          <w:p w:rsidR="003A5AC3" w:rsidRPr="000728B5" w:rsidRDefault="003A5AC3" w:rsidP="00331BD8">
            <w:pPr>
              <w:tabs>
                <w:tab w:val="left" w:pos="1985"/>
                <w:tab w:val="num" w:pos="2160"/>
                <w:tab w:val="left" w:pos="2694"/>
                <w:tab w:val="left" w:pos="3119"/>
              </w:tabs>
              <w:overflowPunct w:val="0"/>
              <w:autoSpaceDE w:val="0"/>
              <w:autoSpaceDN w:val="0"/>
              <w:adjustRightInd w:val="0"/>
              <w:spacing w:after="0" w:line="240" w:lineRule="auto"/>
              <w:jc w:val="both"/>
              <w:textAlignment w:val="baseline"/>
              <w:rPr>
                <w:rFonts w:ascii="Times New Roman" w:hAnsi="Times New Roman"/>
                <w:sz w:val="24"/>
                <w:szCs w:val="24"/>
              </w:rPr>
            </w:pP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0" w:type="auto"/>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337280">
        <w:trPr>
          <w:trHeight w:val="364"/>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color w:val="FF0000"/>
                <w:sz w:val="24"/>
                <w:szCs w:val="24"/>
              </w:rPr>
            </w:pPr>
            <w:r w:rsidRPr="000728B5">
              <w:rPr>
                <w:rFonts w:ascii="Times New Roman" w:hAnsi="Times New Roman"/>
                <w:color w:val="FF0000"/>
                <w:sz w:val="24"/>
                <w:szCs w:val="24"/>
              </w:rPr>
              <w:t>2</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331BD8">
            <w:pPr>
              <w:jc w:val="both"/>
              <w:rPr>
                <w:rFonts w:ascii="Times New Roman" w:hAnsi="Times New Roman"/>
                <w:sz w:val="24"/>
                <w:szCs w:val="24"/>
              </w:rPr>
            </w:pPr>
            <w:r w:rsidRPr="000728B5">
              <w:rPr>
                <w:rFonts w:ascii="Times New Roman" w:hAnsi="Times New Roman"/>
                <w:b/>
                <w:bCs/>
                <w:sz w:val="24"/>
                <w:szCs w:val="24"/>
              </w:rPr>
              <w:t>Тема 5.3.</w:t>
            </w:r>
            <w:r w:rsidRPr="000728B5">
              <w:rPr>
                <w:rFonts w:ascii="Times New Roman" w:hAnsi="Times New Roman"/>
                <w:b/>
                <w:sz w:val="24"/>
                <w:szCs w:val="24"/>
              </w:rPr>
              <w:t xml:space="preserve"> </w:t>
            </w:r>
            <w:r w:rsidRPr="000728B5">
              <w:rPr>
                <w:rFonts w:ascii="Times New Roman" w:hAnsi="Times New Roman"/>
                <w:b/>
                <w:bCs/>
                <w:sz w:val="24"/>
                <w:szCs w:val="24"/>
              </w:rPr>
              <w:t>Симптоматика заїкання</w:t>
            </w:r>
          </w:p>
          <w:p w:rsidR="003A5AC3" w:rsidRPr="000728B5" w:rsidRDefault="003A5AC3" w:rsidP="00775F8F">
            <w:pPr>
              <w:numPr>
                <w:ilvl w:val="5"/>
                <w:numId w:val="42"/>
              </w:numPr>
              <w:overflowPunct w:val="0"/>
              <w:autoSpaceDE w:val="0"/>
              <w:autoSpaceDN w:val="0"/>
              <w:adjustRightInd w:val="0"/>
              <w:spacing w:after="0" w:line="240" w:lineRule="auto"/>
              <w:ind w:left="1080"/>
              <w:jc w:val="both"/>
              <w:textAlignment w:val="baseline"/>
              <w:rPr>
                <w:rFonts w:ascii="Times New Roman" w:hAnsi="Times New Roman"/>
                <w:sz w:val="24"/>
                <w:szCs w:val="24"/>
              </w:rPr>
            </w:pPr>
            <w:r w:rsidRPr="000728B5">
              <w:rPr>
                <w:rFonts w:ascii="Times New Roman" w:hAnsi="Times New Roman"/>
                <w:sz w:val="24"/>
                <w:szCs w:val="24"/>
              </w:rPr>
              <w:t>Фізіологічні (біологічні) симптоми заїкання.</w:t>
            </w:r>
          </w:p>
          <w:p w:rsidR="003A5AC3" w:rsidRPr="000728B5" w:rsidRDefault="003A5AC3" w:rsidP="00775F8F">
            <w:pPr>
              <w:numPr>
                <w:ilvl w:val="5"/>
                <w:numId w:val="42"/>
              </w:numPr>
              <w:overflowPunct w:val="0"/>
              <w:autoSpaceDE w:val="0"/>
              <w:autoSpaceDN w:val="0"/>
              <w:adjustRightInd w:val="0"/>
              <w:spacing w:after="0" w:line="240" w:lineRule="auto"/>
              <w:ind w:left="1080"/>
              <w:jc w:val="both"/>
              <w:textAlignment w:val="baseline"/>
              <w:rPr>
                <w:rFonts w:ascii="Times New Roman" w:hAnsi="Times New Roman"/>
                <w:sz w:val="24"/>
                <w:szCs w:val="24"/>
              </w:rPr>
            </w:pPr>
            <w:r w:rsidRPr="000728B5">
              <w:rPr>
                <w:rFonts w:ascii="Times New Roman" w:hAnsi="Times New Roman"/>
                <w:sz w:val="24"/>
                <w:szCs w:val="24"/>
              </w:rPr>
              <w:t>Соціальні (психологічні) симптоми заїкання.</w:t>
            </w:r>
          </w:p>
          <w:p w:rsidR="003A5AC3" w:rsidRPr="000728B5" w:rsidRDefault="003A5AC3" w:rsidP="00775F8F">
            <w:pPr>
              <w:numPr>
                <w:ilvl w:val="5"/>
                <w:numId w:val="42"/>
              </w:numPr>
              <w:overflowPunct w:val="0"/>
              <w:autoSpaceDE w:val="0"/>
              <w:autoSpaceDN w:val="0"/>
              <w:adjustRightInd w:val="0"/>
              <w:spacing w:after="0" w:line="240" w:lineRule="auto"/>
              <w:ind w:left="1080"/>
              <w:jc w:val="both"/>
              <w:textAlignment w:val="baseline"/>
              <w:rPr>
                <w:rFonts w:ascii="Times New Roman" w:hAnsi="Times New Roman"/>
                <w:sz w:val="24"/>
                <w:szCs w:val="24"/>
              </w:rPr>
            </w:pPr>
            <w:r w:rsidRPr="000728B5">
              <w:rPr>
                <w:rFonts w:ascii="Times New Roman" w:hAnsi="Times New Roman"/>
                <w:sz w:val="24"/>
                <w:szCs w:val="24"/>
              </w:rPr>
              <w:t>Класифікація заїкання.</w:t>
            </w:r>
          </w:p>
          <w:p w:rsidR="003A5AC3" w:rsidRPr="000728B5" w:rsidRDefault="003A5AC3" w:rsidP="00775F8F">
            <w:pPr>
              <w:numPr>
                <w:ilvl w:val="5"/>
                <w:numId w:val="42"/>
              </w:numPr>
              <w:overflowPunct w:val="0"/>
              <w:autoSpaceDE w:val="0"/>
              <w:autoSpaceDN w:val="0"/>
              <w:adjustRightInd w:val="0"/>
              <w:spacing w:after="0" w:line="240" w:lineRule="auto"/>
              <w:ind w:left="1080"/>
              <w:jc w:val="both"/>
              <w:textAlignment w:val="baseline"/>
              <w:rPr>
                <w:rFonts w:ascii="Times New Roman" w:hAnsi="Times New Roman"/>
                <w:sz w:val="24"/>
                <w:szCs w:val="24"/>
              </w:rPr>
            </w:pPr>
            <w:r w:rsidRPr="000728B5">
              <w:rPr>
                <w:rFonts w:ascii="Times New Roman" w:hAnsi="Times New Roman"/>
                <w:sz w:val="24"/>
                <w:szCs w:val="24"/>
              </w:rPr>
              <w:t>Клініко-психологічна характеристика дітей із невротичною формою заїкання.</w:t>
            </w:r>
          </w:p>
          <w:p w:rsidR="003A5AC3" w:rsidRPr="000728B5" w:rsidRDefault="003A5AC3" w:rsidP="00775F8F">
            <w:pPr>
              <w:numPr>
                <w:ilvl w:val="5"/>
                <w:numId w:val="42"/>
              </w:numPr>
              <w:overflowPunct w:val="0"/>
              <w:autoSpaceDE w:val="0"/>
              <w:autoSpaceDN w:val="0"/>
              <w:adjustRightInd w:val="0"/>
              <w:spacing w:after="0" w:line="240" w:lineRule="auto"/>
              <w:ind w:left="1080"/>
              <w:jc w:val="both"/>
              <w:textAlignment w:val="baseline"/>
              <w:rPr>
                <w:rFonts w:ascii="Times New Roman" w:hAnsi="Times New Roman"/>
                <w:b/>
                <w:sz w:val="24"/>
                <w:szCs w:val="24"/>
              </w:rPr>
            </w:pPr>
            <w:r w:rsidRPr="000728B5">
              <w:rPr>
                <w:rFonts w:ascii="Times New Roman" w:hAnsi="Times New Roman"/>
                <w:sz w:val="24"/>
                <w:szCs w:val="24"/>
              </w:rPr>
              <w:t>Клініко-психологічна характеристика дітей із неврозоподібною формою заїкання.</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5</w:t>
            </w:r>
          </w:p>
        </w:tc>
      </w:tr>
      <w:tr w:rsidR="003A5AC3" w:rsidRPr="000728B5" w:rsidTr="00337280">
        <w:trPr>
          <w:trHeight w:val="364"/>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4</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 академічних години</w:t>
            </w:r>
          </w:p>
        </w:tc>
        <w:tc>
          <w:tcPr>
            <w:tcW w:w="6478" w:type="dxa"/>
            <w:gridSpan w:val="2"/>
          </w:tcPr>
          <w:p w:rsidR="003A5AC3" w:rsidRPr="000728B5" w:rsidRDefault="003A5AC3" w:rsidP="000570C0">
            <w:pPr>
              <w:jc w:val="both"/>
              <w:rPr>
                <w:rFonts w:ascii="Times New Roman" w:hAnsi="Times New Roman"/>
                <w:sz w:val="24"/>
                <w:szCs w:val="24"/>
              </w:rPr>
            </w:pPr>
            <w:r w:rsidRPr="000728B5">
              <w:rPr>
                <w:rFonts w:ascii="Times New Roman" w:hAnsi="Times New Roman"/>
                <w:b/>
                <w:bCs/>
                <w:sz w:val="24"/>
                <w:szCs w:val="24"/>
              </w:rPr>
              <w:t>Тема 5.3. Симптоматика заїкання</w:t>
            </w:r>
          </w:p>
          <w:p w:rsidR="003A5AC3" w:rsidRPr="000728B5" w:rsidRDefault="003A5AC3" w:rsidP="00775F8F">
            <w:pPr>
              <w:numPr>
                <w:ilvl w:val="0"/>
                <w:numId w:val="44"/>
              </w:numPr>
              <w:tabs>
                <w:tab w:val="clear" w:pos="4320"/>
                <w:tab w:val="num" w:pos="2973"/>
              </w:tabs>
              <w:overflowPunct w:val="0"/>
              <w:autoSpaceDE w:val="0"/>
              <w:autoSpaceDN w:val="0"/>
              <w:adjustRightInd w:val="0"/>
              <w:spacing w:after="0" w:line="240" w:lineRule="auto"/>
              <w:ind w:left="1130" w:hanging="283"/>
              <w:jc w:val="both"/>
              <w:textAlignment w:val="baseline"/>
              <w:rPr>
                <w:rFonts w:ascii="Times New Roman" w:hAnsi="Times New Roman"/>
                <w:sz w:val="24"/>
                <w:szCs w:val="24"/>
              </w:rPr>
            </w:pPr>
            <w:r w:rsidRPr="000728B5">
              <w:rPr>
                <w:rFonts w:ascii="Times New Roman" w:hAnsi="Times New Roman"/>
                <w:sz w:val="24"/>
                <w:szCs w:val="24"/>
              </w:rPr>
              <w:t>Фізіологічні (біологічні) симптоми заїкання.</w:t>
            </w:r>
          </w:p>
          <w:p w:rsidR="003A5AC3" w:rsidRPr="000728B5" w:rsidRDefault="003A5AC3" w:rsidP="00775F8F">
            <w:pPr>
              <w:numPr>
                <w:ilvl w:val="0"/>
                <w:numId w:val="44"/>
              </w:numPr>
              <w:tabs>
                <w:tab w:val="clear" w:pos="4320"/>
                <w:tab w:val="num" w:pos="2973"/>
              </w:tabs>
              <w:overflowPunct w:val="0"/>
              <w:autoSpaceDE w:val="0"/>
              <w:autoSpaceDN w:val="0"/>
              <w:adjustRightInd w:val="0"/>
              <w:spacing w:after="0" w:line="240" w:lineRule="auto"/>
              <w:ind w:left="1130" w:hanging="283"/>
              <w:jc w:val="both"/>
              <w:textAlignment w:val="baseline"/>
              <w:rPr>
                <w:rFonts w:ascii="Times New Roman" w:hAnsi="Times New Roman"/>
                <w:sz w:val="24"/>
                <w:szCs w:val="24"/>
              </w:rPr>
            </w:pPr>
            <w:r w:rsidRPr="000728B5">
              <w:rPr>
                <w:rFonts w:ascii="Times New Roman" w:hAnsi="Times New Roman"/>
                <w:sz w:val="24"/>
                <w:szCs w:val="24"/>
              </w:rPr>
              <w:t>Соціальні (психологічні) симптоми заїкання.</w:t>
            </w:r>
          </w:p>
          <w:p w:rsidR="003A5AC3" w:rsidRPr="000728B5" w:rsidRDefault="003A5AC3" w:rsidP="00775F8F">
            <w:pPr>
              <w:numPr>
                <w:ilvl w:val="0"/>
                <w:numId w:val="44"/>
              </w:numPr>
              <w:tabs>
                <w:tab w:val="clear" w:pos="4320"/>
                <w:tab w:val="num" w:pos="2973"/>
              </w:tabs>
              <w:overflowPunct w:val="0"/>
              <w:autoSpaceDE w:val="0"/>
              <w:autoSpaceDN w:val="0"/>
              <w:adjustRightInd w:val="0"/>
              <w:spacing w:after="0" w:line="240" w:lineRule="auto"/>
              <w:ind w:left="1130" w:hanging="283"/>
              <w:jc w:val="both"/>
              <w:textAlignment w:val="baseline"/>
              <w:rPr>
                <w:rFonts w:ascii="Times New Roman" w:hAnsi="Times New Roman"/>
                <w:sz w:val="24"/>
                <w:szCs w:val="24"/>
              </w:rPr>
            </w:pPr>
            <w:r w:rsidRPr="000728B5">
              <w:rPr>
                <w:rFonts w:ascii="Times New Roman" w:hAnsi="Times New Roman"/>
                <w:sz w:val="24"/>
                <w:szCs w:val="24"/>
              </w:rPr>
              <w:t>Класифікація заїкання.</w:t>
            </w:r>
          </w:p>
          <w:p w:rsidR="003A5AC3" w:rsidRPr="000728B5" w:rsidRDefault="003A5AC3" w:rsidP="00775F8F">
            <w:pPr>
              <w:numPr>
                <w:ilvl w:val="0"/>
                <w:numId w:val="44"/>
              </w:numPr>
              <w:tabs>
                <w:tab w:val="clear" w:pos="4320"/>
                <w:tab w:val="num" w:pos="2973"/>
              </w:tabs>
              <w:overflowPunct w:val="0"/>
              <w:autoSpaceDE w:val="0"/>
              <w:autoSpaceDN w:val="0"/>
              <w:adjustRightInd w:val="0"/>
              <w:spacing w:after="0" w:line="240" w:lineRule="auto"/>
              <w:ind w:left="1130" w:hanging="283"/>
              <w:jc w:val="both"/>
              <w:textAlignment w:val="baseline"/>
              <w:rPr>
                <w:rFonts w:ascii="Times New Roman" w:hAnsi="Times New Roman"/>
                <w:sz w:val="24"/>
                <w:szCs w:val="24"/>
              </w:rPr>
            </w:pPr>
            <w:r w:rsidRPr="000728B5">
              <w:rPr>
                <w:rFonts w:ascii="Times New Roman" w:hAnsi="Times New Roman"/>
                <w:sz w:val="24"/>
                <w:szCs w:val="24"/>
              </w:rPr>
              <w:t>Клініко-психологічна характеристика дітей із невротичною формою заїкання.</w:t>
            </w:r>
          </w:p>
          <w:p w:rsidR="003A5AC3" w:rsidRPr="000728B5" w:rsidRDefault="003A5AC3" w:rsidP="00775F8F">
            <w:pPr>
              <w:numPr>
                <w:ilvl w:val="0"/>
                <w:numId w:val="44"/>
              </w:numPr>
              <w:tabs>
                <w:tab w:val="clear" w:pos="4320"/>
                <w:tab w:val="num" w:pos="3540"/>
              </w:tabs>
              <w:overflowPunct w:val="0"/>
              <w:autoSpaceDE w:val="0"/>
              <w:autoSpaceDN w:val="0"/>
              <w:adjustRightInd w:val="0"/>
              <w:spacing w:after="0" w:line="240" w:lineRule="auto"/>
              <w:ind w:left="1130" w:hanging="283"/>
              <w:jc w:val="both"/>
              <w:textAlignment w:val="baseline"/>
              <w:rPr>
                <w:rFonts w:ascii="Times New Roman" w:hAnsi="Times New Roman"/>
                <w:b/>
                <w:sz w:val="24"/>
                <w:szCs w:val="24"/>
              </w:rPr>
            </w:pPr>
            <w:r w:rsidRPr="000728B5">
              <w:rPr>
                <w:rFonts w:ascii="Times New Roman" w:hAnsi="Times New Roman"/>
                <w:sz w:val="24"/>
                <w:szCs w:val="24"/>
              </w:rPr>
              <w:t>Клініко-психологічна характеристика дітей із неврозоподібною формою заїкання.</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0" w:type="auto"/>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D850F5">
        <w:trPr>
          <w:trHeight w:val="364"/>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color w:val="FF0000"/>
                <w:sz w:val="24"/>
                <w:szCs w:val="24"/>
              </w:rPr>
            </w:pPr>
            <w:r w:rsidRPr="000728B5">
              <w:rPr>
                <w:rFonts w:ascii="Times New Roman" w:hAnsi="Times New Roman"/>
                <w:color w:val="FF0000"/>
                <w:sz w:val="24"/>
                <w:szCs w:val="24"/>
              </w:rPr>
              <w:t>4</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 академічних години</w:t>
            </w:r>
          </w:p>
        </w:tc>
        <w:tc>
          <w:tcPr>
            <w:tcW w:w="6478" w:type="dxa"/>
            <w:gridSpan w:val="2"/>
          </w:tcPr>
          <w:p w:rsidR="003A5AC3" w:rsidRPr="000728B5" w:rsidRDefault="003A5AC3" w:rsidP="000570C0">
            <w:pPr>
              <w:jc w:val="both"/>
              <w:rPr>
                <w:rFonts w:ascii="Times New Roman" w:hAnsi="Times New Roman"/>
                <w:b/>
                <w:bCs/>
                <w:sz w:val="24"/>
                <w:szCs w:val="24"/>
              </w:rPr>
            </w:pPr>
            <w:r w:rsidRPr="000728B5">
              <w:rPr>
                <w:rFonts w:ascii="Times New Roman" w:hAnsi="Times New Roman"/>
                <w:b/>
                <w:sz w:val="24"/>
                <w:szCs w:val="24"/>
              </w:rPr>
              <w:t xml:space="preserve">Тема 5.4. </w:t>
            </w:r>
            <w:r w:rsidRPr="000728B5">
              <w:rPr>
                <w:rFonts w:ascii="Times New Roman" w:hAnsi="Times New Roman"/>
                <w:b/>
                <w:bCs/>
                <w:sz w:val="24"/>
                <w:szCs w:val="24"/>
              </w:rPr>
              <w:t>Комплексний підхід до реабілітації осіб із заїканням</w:t>
            </w:r>
          </w:p>
          <w:p w:rsidR="003A5AC3" w:rsidRDefault="003A5AC3" w:rsidP="006C3BB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1. Історичний огляд підходів до усунення заїкання. </w:t>
            </w:r>
          </w:p>
          <w:p w:rsidR="003A5AC3" w:rsidRDefault="003A5AC3" w:rsidP="006C3BB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 Сучасне уявлення про комплексний підхід у подоланні заїкання.</w:t>
            </w:r>
          </w:p>
          <w:p w:rsidR="003A5AC3" w:rsidRDefault="003A5AC3" w:rsidP="006C3BB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3. Лікувально-оздоровча робота.</w:t>
            </w:r>
          </w:p>
          <w:p w:rsidR="003A5AC3" w:rsidRDefault="003A5AC3" w:rsidP="006C3BBA">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4. Корекційно-педагогічна робота.</w:t>
            </w:r>
          </w:p>
          <w:p w:rsidR="003A5AC3" w:rsidRPr="000728B5" w:rsidRDefault="003A5AC3" w:rsidP="006C3BBA">
            <w:pPr>
              <w:tabs>
                <w:tab w:val="left" w:pos="1260"/>
              </w:tabs>
              <w:overflowPunct w:val="0"/>
              <w:autoSpaceDE w:val="0"/>
              <w:autoSpaceDN w:val="0"/>
              <w:adjustRightInd w:val="0"/>
              <w:spacing w:after="0" w:line="240" w:lineRule="auto"/>
              <w:ind w:left="1130"/>
              <w:jc w:val="both"/>
              <w:textAlignment w:val="baseline"/>
              <w:rPr>
                <w:rFonts w:ascii="Times New Roman" w:hAnsi="Times New Roman"/>
                <w:b/>
                <w:sz w:val="24"/>
                <w:szCs w:val="24"/>
              </w:rPr>
            </w:pPr>
          </w:p>
        </w:tc>
        <w:tc>
          <w:tcPr>
            <w:tcW w:w="2126" w:type="dxa"/>
            <w:gridSpan w:val="2"/>
          </w:tcPr>
          <w:p w:rsidR="003A5AC3" w:rsidRPr="000728B5" w:rsidRDefault="003A5AC3" w:rsidP="000570C0">
            <w:pPr>
              <w:spacing w:after="0" w:line="240" w:lineRule="auto"/>
              <w:jc w:val="center"/>
              <w:rPr>
                <w:rFonts w:ascii="Times New Roman" w:hAnsi="Times New Roman"/>
                <w:sz w:val="24"/>
                <w:szCs w:val="24"/>
              </w:rPr>
            </w:pPr>
          </w:p>
          <w:p w:rsidR="003A5AC3" w:rsidRPr="000728B5" w:rsidRDefault="003A5AC3" w:rsidP="000570C0">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5</w:t>
            </w:r>
          </w:p>
        </w:tc>
      </w:tr>
      <w:tr w:rsidR="003A5AC3" w:rsidRPr="000728B5" w:rsidTr="00D850F5">
        <w:trPr>
          <w:trHeight w:val="364"/>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4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0570C0">
            <w:pPr>
              <w:jc w:val="both"/>
              <w:rPr>
                <w:rFonts w:ascii="Times New Roman" w:hAnsi="Times New Roman"/>
                <w:b/>
                <w:bCs/>
                <w:sz w:val="24"/>
                <w:szCs w:val="24"/>
              </w:rPr>
            </w:pPr>
            <w:r w:rsidRPr="000728B5">
              <w:rPr>
                <w:rFonts w:ascii="Times New Roman" w:hAnsi="Times New Roman"/>
                <w:b/>
                <w:sz w:val="24"/>
                <w:szCs w:val="24"/>
              </w:rPr>
              <w:t xml:space="preserve">Тема 5.4. </w:t>
            </w:r>
            <w:r w:rsidRPr="000728B5">
              <w:rPr>
                <w:rFonts w:ascii="Times New Roman" w:hAnsi="Times New Roman"/>
                <w:b/>
                <w:bCs/>
                <w:sz w:val="24"/>
                <w:szCs w:val="24"/>
              </w:rPr>
              <w:t>Комплексний підхід до реабілітації осіб із заїканням</w:t>
            </w:r>
          </w:p>
          <w:p w:rsidR="003A5AC3" w:rsidRDefault="003A5AC3" w:rsidP="006C3BBA">
            <w:pPr>
              <w:numPr>
                <w:ilvl w:val="0"/>
                <w:numId w:val="46"/>
              </w:numPr>
              <w:tabs>
                <w:tab w:val="left" w:pos="1260"/>
                <w:tab w:val="num" w:pos="4390"/>
              </w:tabs>
              <w:overflowPunct w:val="0"/>
              <w:autoSpaceDE w:val="0"/>
              <w:autoSpaceDN w:val="0"/>
              <w:adjustRightInd w:val="0"/>
              <w:spacing w:after="0" w:line="240" w:lineRule="auto"/>
              <w:ind w:left="1130" w:hanging="283"/>
              <w:jc w:val="both"/>
              <w:textAlignment w:val="baseline"/>
              <w:rPr>
                <w:rFonts w:ascii="Times New Roman" w:hAnsi="Times New Roman"/>
                <w:sz w:val="24"/>
                <w:szCs w:val="24"/>
              </w:rPr>
            </w:pPr>
            <w:r>
              <w:rPr>
                <w:rFonts w:ascii="Times New Roman" w:hAnsi="Times New Roman"/>
                <w:sz w:val="24"/>
                <w:szCs w:val="24"/>
                <w:lang w:val="uk-UA"/>
              </w:rPr>
              <w:t>Історичний огляд підходів до усунення заїкання.</w:t>
            </w:r>
          </w:p>
          <w:p w:rsidR="003A5AC3" w:rsidRDefault="003A5AC3" w:rsidP="006C3BBA">
            <w:pPr>
              <w:numPr>
                <w:ilvl w:val="0"/>
                <w:numId w:val="46"/>
              </w:numPr>
              <w:tabs>
                <w:tab w:val="left" w:pos="1260"/>
                <w:tab w:val="num" w:pos="4390"/>
              </w:tabs>
              <w:overflowPunct w:val="0"/>
              <w:autoSpaceDE w:val="0"/>
              <w:autoSpaceDN w:val="0"/>
              <w:adjustRightInd w:val="0"/>
              <w:spacing w:after="0" w:line="240" w:lineRule="auto"/>
              <w:ind w:left="1130" w:hanging="283"/>
              <w:jc w:val="both"/>
              <w:textAlignment w:val="baseline"/>
              <w:rPr>
                <w:rFonts w:ascii="Times New Roman" w:hAnsi="Times New Roman"/>
                <w:sz w:val="24"/>
                <w:szCs w:val="24"/>
              </w:rPr>
            </w:pPr>
            <w:r>
              <w:rPr>
                <w:rFonts w:ascii="Times New Roman" w:hAnsi="Times New Roman"/>
                <w:sz w:val="24"/>
                <w:szCs w:val="24"/>
              </w:rPr>
              <w:t>Поняття про комплексний підхід до реабілітації заїкуватих.</w:t>
            </w:r>
          </w:p>
          <w:p w:rsidR="003A5AC3" w:rsidRDefault="003A5AC3" w:rsidP="006C3BBA">
            <w:pPr>
              <w:numPr>
                <w:ilvl w:val="0"/>
                <w:numId w:val="46"/>
              </w:numPr>
              <w:tabs>
                <w:tab w:val="left" w:pos="1260"/>
                <w:tab w:val="num" w:pos="4390"/>
              </w:tabs>
              <w:overflowPunct w:val="0"/>
              <w:autoSpaceDE w:val="0"/>
              <w:autoSpaceDN w:val="0"/>
              <w:adjustRightInd w:val="0"/>
              <w:spacing w:after="0" w:line="240" w:lineRule="auto"/>
              <w:ind w:left="1130" w:hanging="283"/>
              <w:jc w:val="both"/>
              <w:textAlignment w:val="baseline"/>
              <w:rPr>
                <w:rFonts w:ascii="Times New Roman" w:hAnsi="Times New Roman"/>
                <w:sz w:val="24"/>
                <w:szCs w:val="24"/>
              </w:rPr>
            </w:pPr>
            <w:r>
              <w:rPr>
                <w:rFonts w:ascii="Times New Roman" w:hAnsi="Times New Roman"/>
                <w:sz w:val="24"/>
                <w:szCs w:val="24"/>
              </w:rPr>
              <w:t>Особливості організації логопедичної роботи із заїкуватими дітьми.</w:t>
            </w:r>
          </w:p>
          <w:p w:rsidR="003A5AC3" w:rsidRDefault="003A5AC3" w:rsidP="006C3BBA">
            <w:pPr>
              <w:numPr>
                <w:ilvl w:val="0"/>
                <w:numId w:val="46"/>
              </w:numPr>
              <w:tabs>
                <w:tab w:val="left" w:pos="1260"/>
                <w:tab w:val="num" w:pos="4390"/>
              </w:tabs>
              <w:overflowPunct w:val="0"/>
              <w:autoSpaceDE w:val="0"/>
              <w:autoSpaceDN w:val="0"/>
              <w:adjustRightInd w:val="0"/>
              <w:spacing w:after="0" w:line="240" w:lineRule="auto"/>
              <w:ind w:left="1130" w:hanging="283"/>
              <w:jc w:val="both"/>
              <w:textAlignment w:val="baseline"/>
              <w:rPr>
                <w:rFonts w:ascii="Times New Roman" w:hAnsi="Times New Roman"/>
                <w:sz w:val="24"/>
                <w:szCs w:val="24"/>
              </w:rPr>
            </w:pPr>
            <w:r>
              <w:rPr>
                <w:rFonts w:ascii="Times New Roman" w:hAnsi="Times New Roman"/>
                <w:sz w:val="24"/>
                <w:szCs w:val="24"/>
              </w:rPr>
              <w:t>Етапи логопедичної роботи при заїканні.</w:t>
            </w:r>
          </w:p>
          <w:p w:rsidR="003A5AC3" w:rsidRDefault="003A5AC3" w:rsidP="006C3BBA">
            <w:pPr>
              <w:numPr>
                <w:ilvl w:val="0"/>
                <w:numId w:val="46"/>
              </w:numPr>
              <w:tabs>
                <w:tab w:val="left" w:pos="1260"/>
                <w:tab w:val="num" w:pos="4390"/>
              </w:tabs>
              <w:overflowPunct w:val="0"/>
              <w:autoSpaceDE w:val="0"/>
              <w:autoSpaceDN w:val="0"/>
              <w:adjustRightInd w:val="0"/>
              <w:spacing w:after="0" w:line="240" w:lineRule="auto"/>
              <w:ind w:left="1130" w:hanging="283"/>
              <w:jc w:val="both"/>
              <w:textAlignment w:val="baseline"/>
              <w:rPr>
                <w:rFonts w:ascii="Times New Roman" w:hAnsi="Times New Roman"/>
                <w:b/>
                <w:sz w:val="24"/>
                <w:szCs w:val="24"/>
              </w:rPr>
            </w:pPr>
            <w:r>
              <w:rPr>
                <w:rFonts w:ascii="Times New Roman" w:hAnsi="Times New Roman"/>
                <w:sz w:val="24"/>
                <w:szCs w:val="24"/>
              </w:rPr>
              <w:t xml:space="preserve">Структура та зміст логопедичних занять для дітей із заїканням різного віку. </w:t>
            </w:r>
          </w:p>
          <w:p w:rsidR="003A5AC3" w:rsidRPr="00EB7910" w:rsidRDefault="003A5AC3" w:rsidP="006C3BBA">
            <w:pPr>
              <w:tabs>
                <w:tab w:val="left" w:pos="1260"/>
              </w:tabs>
              <w:overflowPunct w:val="0"/>
              <w:autoSpaceDE w:val="0"/>
              <w:autoSpaceDN w:val="0"/>
              <w:adjustRightInd w:val="0"/>
              <w:spacing w:after="0" w:line="240" w:lineRule="auto"/>
              <w:ind w:left="1130"/>
              <w:jc w:val="both"/>
              <w:textAlignment w:val="baseline"/>
              <w:rPr>
                <w:rFonts w:ascii="Times New Roman" w:hAnsi="Times New Roman"/>
                <w:b/>
                <w:sz w:val="24"/>
                <w:szCs w:val="24"/>
                <w:lang w:val="uk-UA"/>
              </w:rPr>
            </w:pPr>
            <w:r>
              <w:rPr>
                <w:rFonts w:ascii="Times New Roman" w:hAnsi="Times New Roman"/>
                <w:sz w:val="24"/>
                <w:szCs w:val="24"/>
              </w:rPr>
              <w:t>Нетрадиційні методи реабілітаційного впливу на дитину із заїканням.</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1843" w:type="dxa"/>
            <w:gridSpan w:val="2"/>
            <w:vMerge/>
          </w:tcPr>
          <w:p w:rsidR="003A5AC3" w:rsidRPr="000728B5" w:rsidRDefault="003A5AC3">
            <w:pPr>
              <w:spacing w:after="0" w:line="240" w:lineRule="auto"/>
              <w:jc w:val="center"/>
              <w:rPr>
                <w:rFonts w:ascii="Times New Roman" w:hAnsi="Times New Roman"/>
                <w:sz w:val="24"/>
                <w:szCs w:val="24"/>
              </w:rPr>
            </w:pPr>
          </w:p>
        </w:tc>
      </w:tr>
      <w:tr w:rsidR="003A5AC3" w:rsidRPr="000728B5" w:rsidTr="00337280">
        <w:trPr>
          <w:trHeight w:val="364"/>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Другий тиждень жовтня</w:t>
            </w:r>
          </w:p>
        </w:tc>
        <w:tc>
          <w:tcPr>
            <w:tcW w:w="6478" w:type="dxa"/>
            <w:gridSpan w:val="2"/>
          </w:tcPr>
          <w:p w:rsidR="003A5AC3" w:rsidRPr="000728B5" w:rsidRDefault="003A5AC3" w:rsidP="006A7BC1">
            <w:pPr>
              <w:spacing w:after="0"/>
              <w:ind w:left="138"/>
              <w:jc w:val="both"/>
              <w:rPr>
                <w:rFonts w:ascii="Times New Roman" w:hAnsi="Times New Roman"/>
                <w:sz w:val="24"/>
                <w:szCs w:val="24"/>
              </w:rPr>
            </w:pPr>
            <w:r w:rsidRPr="000728B5">
              <w:rPr>
                <w:rFonts w:ascii="Times New Roman" w:hAnsi="Times New Roman"/>
                <w:b/>
                <w:sz w:val="24"/>
                <w:szCs w:val="24"/>
              </w:rPr>
              <w:t xml:space="preserve">Тема 5.5. </w:t>
            </w:r>
            <w:r w:rsidRPr="000728B5">
              <w:rPr>
                <w:rFonts w:ascii="Times New Roman" w:hAnsi="Times New Roman"/>
                <w:b/>
                <w:bCs/>
                <w:sz w:val="24"/>
                <w:szCs w:val="24"/>
              </w:rPr>
              <w:t>Методичні системи реабілітації дітей дошкільного та молодшого шкільного віку із заїканням</w:t>
            </w:r>
          </w:p>
          <w:p w:rsidR="003A5AC3" w:rsidRPr="000728B5" w:rsidRDefault="003A5AC3" w:rsidP="00775F8F">
            <w:pPr>
              <w:numPr>
                <w:ilvl w:val="2"/>
                <w:numId w:val="47"/>
              </w:numPr>
              <w:tabs>
                <w:tab w:val="clear" w:pos="2340"/>
                <w:tab w:val="num" w:pos="1260"/>
                <w:tab w:val="num" w:pos="2548"/>
              </w:tabs>
              <w:overflowPunct w:val="0"/>
              <w:autoSpaceDE w:val="0"/>
              <w:autoSpaceDN w:val="0"/>
              <w:adjustRightInd w:val="0"/>
              <w:spacing w:after="0" w:line="240" w:lineRule="auto"/>
              <w:ind w:left="138" w:firstLine="762"/>
              <w:jc w:val="both"/>
              <w:textAlignment w:val="baseline"/>
              <w:rPr>
                <w:rFonts w:ascii="Times New Roman" w:hAnsi="Times New Roman"/>
                <w:sz w:val="24"/>
                <w:szCs w:val="24"/>
              </w:rPr>
            </w:pPr>
            <w:r w:rsidRPr="000728B5">
              <w:rPr>
                <w:rFonts w:ascii="Times New Roman" w:hAnsi="Times New Roman"/>
                <w:sz w:val="24"/>
                <w:szCs w:val="24"/>
              </w:rPr>
              <w:t>Комплексні системи реабілітації дошкільників із заїканням:</w:t>
            </w:r>
          </w:p>
          <w:p w:rsidR="003A5AC3" w:rsidRPr="000728B5" w:rsidRDefault="003A5AC3" w:rsidP="006A7BC1">
            <w:pPr>
              <w:tabs>
                <w:tab w:val="left" w:pos="1080"/>
              </w:tabs>
              <w:overflowPunct w:val="0"/>
              <w:autoSpaceDE w:val="0"/>
              <w:autoSpaceDN w:val="0"/>
              <w:adjustRightInd w:val="0"/>
              <w:spacing w:after="0"/>
              <w:ind w:firstLine="1414"/>
              <w:jc w:val="both"/>
              <w:textAlignment w:val="baseline"/>
              <w:rPr>
                <w:rFonts w:ascii="Times New Roman" w:hAnsi="Times New Roman"/>
                <w:sz w:val="24"/>
                <w:szCs w:val="24"/>
              </w:rPr>
            </w:pPr>
            <w:r w:rsidRPr="000728B5">
              <w:rPr>
                <w:rFonts w:ascii="Times New Roman" w:hAnsi="Times New Roman"/>
                <w:sz w:val="24"/>
                <w:szCs w:val="24"/>
              </w:rPr>
              <w:t>1) Комплексна система реабілітації заїкання Н.А. Власової та Є.Ф. Рау:</w:t>
            </w:r>
          </w:p>
          <w:p w:rsidR="003A5AC3" w:rsidRPr="000728B5" w:rsidRDefault="003A5AC3" w:rsidP="006A7BC1">
            <w:pPr>
              <w:tabs>
                <w:tab w:val="left" w:pos="1080"/>
              </w:tabs>
              <w:overflowPunct w:val="0"/>
              <w:autoSpaceDE w:val="0"/>
              <w:autoSpaceDN w:val="0"/>
              <w:adjustRightInd w:val="0"/>
              <w:spacing w:after="0"/>
              <w:ind w:firstLine="1414"/>
              <w:jc w:val="both"/>
              <w:textAlignment w:val="baseline"/>
              <w:rPr>
                <w:rFonts w:ascii="Times New Roman" w:hAnsi="Times New Roman"/>
                <w:sz w:val="24"/>
                <w:szCs w:val="24"/>
              </w:rPr>
            </w:pPr>
            <w:r w:rsidRPr="000728B5">
              <w:rPr>
                <w:rFonts w:ascii="Times New Roman" w:hAnsi="Times New Roman"/>
                <w:sz w:val="24"/>
                <w:szCs w:val="24"/>
              </w:rPr>
              <w:t>2) Комплексна система реабілітації заїкання В.І. Селівьорстова;</w:t>
            </w:r>
          </w:p>
          <w:p w:rsidR="003A5AC3" w:rsidRPr="000728B5" w:rsidRDefault="003A5AC3" w:rsidP="006A7BC1">
            <w:pPr>
              <w:tabs>
                <w:tab w:val="left" w:pos="1080"/>
              </w:tabs>
              <w:overflowPunct w:val="0"/>
              <w:autoSpaceDE w:val="0"/>
              <w:autoSpaceDN w:val="0"/>
              <w:adjustRightInd w:val="0"/>
              <w:spacing w:after="0"/>
              <w:ind w:firstLine="1414"/>
              <w:jc w:val="both"/>
              <w:textAlignment w:val="baseline"/>
              <w:rPr>
                <w:rFonts w:ascii="Times New Roman" w:hAnsi="Times New Roman"/>
                <w:sz w:val="24"/>
                <w:szCs w:val="24"/>
              </w:rPr>
            </w:pPr>
            <w:r w:rsidRPr="000728B5">
              <w:rPr>
                <w:rFonts w:ascii="Times New Roman" w:hAnsi="Times New Roman"/>
                <w:sz w:val="24"/>
                <w:szCs w:val="24"/>
              </w:rPr>
              <w:t>3) Комплексна система реабілітації заїкання Н.А. Чевельової;</w:t>
            </w:r>
          </w:p>
          <w:p w:rsidR="003A5AC3" w:rsidRPr="000728B5" w:rsidRDefault="003A5AC3" w:rsidP="006A7BC1">
            <w:pPr>
              <w:overflowPunct w:val="0"/>
              <w:autoSpaceDE w:val="0"/>
              <w:autoSpaceDN w:val="0"/>
              <w:adjustRightInd w:val="0"/>
              <w:spacing w:after="0"/>
              <w:ind w:firstLine="1414"/>
              <w:jc w:val="both"/>
              <w:textAlignment w:val="baseline"/>
              <w:rPr>
                <w:rFonts w:ascii="Times New Roman" w:hAnsi="Times New Roman"/>
                <w:sz w:val="24"/>
                <w:szCs w:val="24"/>
              </w:rPr>
            </w:pPr>
            <w:r w:rsidRPr="000728B5">
              <w:rPr>
                <w:rFonts w:ascii="Times New Roman" w:hAnsi="Times New Roman"/>
                <w:sz w:val="24"/>
                <w:szCs w:val="24"/>
              </w:rPr>
              <w:t>4) Комплексна система реабілітації заїкання С.А. Миронової.</w:t>
            </w:r>
          </w:p>
          <w:p w:rsidR="003A5AC3" w:rsidRPr="000728B5" w:rsidRDefault="003A5AC3" w:rsidP="00775F8F">
            <w:pPr>
              <w:numPr>
                <w:ilvl w:val="2"/>
                <w:numId w:val="47"/>
              </w:numPr>
              <w:tabs>
                <w:tab w:val="clear" w:pos="2340"/>
                <w:tab w:val="num" w:pos="1260"/>
                <w:tab w:val="num" w:pos="1414"/>
              </w:tabs>
              <w:overflowPunct w:val="0"/>
              <w:autoSpaceDE w:val="0"/>
              <w:autoSpaceDN w:val="0"/>
              <w:adjustRightInd w:val="0"/>
              <w:spacing w:after="0" w:line="240" w:lineRule="auto"/>
              <w:ind w:left="0" w:firstLine="847"/>
              <w:jc w:val="both"/>
              <w:textAlignment w:val="baseline"/>
              <w:rPr>
                <w:rFonts w:ascii="Times New Roman" w:hAnsi="Times New Roman"/>
                <w:sz w:val="24"/>
                <w:szCs w:val="24"/>
              </w:rPr>
            </w:pPr>
            <w:r w:rsidRPr="000728B5">
              <w:rPr>
                <w:rFonts w:ascii="Times New Roman" w:hAnsi="Times New Roman"/>
                <w:sz w:val="24"/>
                <w:szCs w:val="24"/>
              </w:rPr>
              <w:t>Особливості логопедичної роботи із заїкуватими школярами.</w:t>
            </w:r>
          </w:p>
          <w:p w:rsidR="003A5AC3" w:rsidRPr="000728B5" w:rsidRDefault="003A5AC3" w:rsidP="00775F8F">
            <w:pPr>
              <w:numPr>
                <w:ilvl w:val="2"/>
                <w:numId w:val="47"/>
              </w:numPr>
              <w:tabs>
                <w:tab w:val="clear" w:pos="2340"/>
                <w:tab w:val="num" w:pos="1260"/>
                <w:tab w:val="num" w:pos="1414"/>
              </w:tabs>
              <w:overflowPunct w:val="0"/>
              <w:autoSpaceDE w:val="0"/>
              <w:autoSpaceDN w:val="0"/>
              <w:adjustRightInd w:val="0"/>
              <w:spacing w:after="0" w:line="240" w:lineRule="auto"/>
              <w:ind w:left="0" w:firstLine="900"/>
              <w:jc w:val="both"/>
              <w:textAlignment w:val="baseline"/>
              <w:rPr>
                <w:rFonts w:ascii="Times New Roman" w:hAnsi="Times New Roman"/>
                <w:sz w:val="24"/>
                <w:szCs w:val="24"/>
              </w:rPr>
            </w:pPr>
            <w:r w:rsidRPr="000728B5">
              <w:rPr>
                <w:rFonts w:ascii="Times New Roman" w:hAnsi="Times New Roman"/>
                <w:sz w:val="24"/>
                <w:szCs w:val="24"/>
              </w:rPr>
              <w:t>Комплексна система реабілітації школярів із заїканням А.В.Ястребової.</w:t>
            </w:r>
          </w:p>
          <w:p w:rsidR="003A5AC3" w:rsidRPr="000728B5" w:rsidRDefault="003A5AC3" w:rsidP="00775F8F">
            <w:pPr>
              <w:numPr>
                <w:ilvl w:val="2"/>
                <w:numId w:val="47"/>
              </w:numPr>
              <w:tabs>
                <w:tab w:val="num" w:pos="1414"/>
              </w:tabs>
              <w:overflowPunct w:val="0"/>
              <w:autoSpaceDE w:val="0"/>
              <w:autoSpaceDN w:val="0"/>
              <w:adjustRightInd w:val="0"/>
              <w:spacing w:after="0" w:line="240" w:lineRule="auto"/>
              <w:ind w:left="0" w:firstLine="900"/>
              <w:jc w:val="both"/>
              <w:textAlignment w:val="baseline"/>
              <w:rPr>
                <w:rFonts w:ascii="Times New Roman" w:hAnsi="Times New Roman"/>
                <w:sz w:val="24"/>
                <w:szCs w:val="24"/>
              </w:rPr>
            </w:pPr>
            <w:r w:rsidRPr="000728B5">
              <w:rPr>
                <w:rFonts w:ascii="Times New Roman" w:hAnsi="Times New Roman"/>
                <w:sz w:val="24"/>
                <w:szCs w:val="24"/>
              </w:rPr>
              <w:t>Значення психотерапії у логопедичній роботі з подолання заїкання у школярів. Методика проведення аутогенного тренування.</w:t>
            </w:r>
          </w:p>
          <w:p w:rsidR="003A5AC3" w:rsidRPr="000728B5" w:rsidRDefault="003A5AC3" w:rsidP="006A7BC1">
            <w:pPr>
              <w:spacing w:after="0"/>
              <w:jc w:val="both"/>
              <w:rPr>
                <w:rFonts w:ascii="Times New Roman" w:hAnsi="Times New Roman"/>
                <w:b/>
                <w:sz w:val="24"/>
                <w:szCs w:val="24"/>
              </w:rPr>
            </w:pP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самостійна робота</w:t>
            </w:r>
          </w:p>
        </w:tc>
        <w:tc>
          <w:tcPr>
            <w:tcW w:w="1843"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10</w:t>
            </w:r>
          </w:p>
        </w:tc>
      </w:tr>
      <w:tr w:rsidR="003A5AC3" w:rsidRPr="000728B5" w:rsidTr="00337280">
        <w:tc>
          <w:tcPr>
            <w:tcW w:w="12753" w:type="dxa"/>
            <w:gridSpan w:val="7"/>
            <w:vAlign w:val="center"/>
          </w:tcPr>
          <w:p w:rsidR="003A5AC3" w:rsidRPr="000728B5" w:rsidRDefault="003A5AC3" w:rsidP="006A7BC1">
            <w:pPr>
              <w:spacing w:after="0"/>
              <w:jc w:val="center"/>
              <w:rPr>
                <w:rFonts w:ascii="Times New Roman" w:hAnsi="Times New Roman"/>
                <w:b/>
                <w:bCs/>
                <w:sz w:val="24"/>
                <w:szCs w:val="24"/>
              </w:rPr>
            </w:pPr>
            <w:r w:rsidRPr="000728B5">
              <w:rPr>
                <w:rFonts w:ascii="Times New Roman" w:hAnsi="Times New Roman"/>
                <w:b/>
                <w:bCs/>
                <w:sz w:val="24"/>
                <w:szCs w:val="24"/>
              </w:rPr>
              <w:t>Змістовий модуль 6. Системні порушення мовлення</w:t>
            </w:r>
          </w:p>
        </w:tc>
      </w:tr>
      <w:tr w:rsidR="003A5AC3" w:rsidRPr="000728B5" w:rsidTr="00337280">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2</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8752CF">
            <w:pPr>
              <w:jc w:val="both"/>
              <w:rPr>
                <w:rFonts w:ascii="Times New Roman" w:hAnsi="Times New Roman"/>
                <w:b/>
                <w:bCs/>
              </w:rPr>
            </w:pPr>
            <w:r w:rsidRPr="000728B5">
              <w:rPr>
                <w:rFonts w:ascii="Times New Roman" w:hAnsi="Times New Roman"/>
                <w:b/>
                <w:sz w:val="24"/>
                <w:szCs w:val="24"/>
              </w:rPr>
              <w:t xml:space="preserve">Тема 6.1 </w:t>
            </w:r>
            <w:r w:rsidRPr="000728B5">
              <w:rPr>
                <w:rFonts w:ascii="Times New Roman" w:hAnsi="Times New Roman"/>
                <w:b/>
                <w:bCs/>
                <w:sz w:val="24"/>
                <w:szCs w:val="24"/>
              </w:rPr>
              <w:t>Алалія. Загальна характеристика. Моторна алалія</w:t>
            </w:r>
            <w:r w:rsidRPr="000728B5">
              <w:rPr>
                <w:b/>
                <w:bCs/>
              </w:rPr>
              <w:t>.</w:t>
            </w:r>
          </w:p>
          <w:p w:rsidR="003A5AC3" w:rsidRPr="000728B5" w:rsidRDefault="003A5AC3" w:rsidP="00775F8F">
            <w:pPr>
              <w:numPr>
                <w:ilvl w:val="0"/>
                <w:numId w:val="48"/>
              </w:numPr>
              <w:spacing w:after="0" w:line="240" w:lineRule="auto"/>
              <w:jc w:val="both"/>
              <w:rPr>
                <w:rFonts w:ascii="Times New Roman" w:hAnsi="Times New Roman"/>
                <w:sz w:val="24"/>
                <w:szCs w:val="24"/>
              </w:rPr>
            </w:pPr>
            <w:r w:rsidRPr="000728B5">
              <w:rPr>
                <w:rFonts w:ascii="Times New Roman" w:hAnsi="Times New Roman"/>
                <w:sz w:val="24"/>
                <w:szCs w:val="24"/>
              </w:rPr>
              <w:t>Поняття „алалія”. Історичний аспект дослідження алалії.</w:t>
            </w:r>
          </w:p>
          <w:p w:rsidR="003A5AC3" w:rsidRPr="000728B5" w:rsidRDefault="003A5AC3" w:rsidP="00775F8F">
            <w:pPr>
              <w:numPr>
                <w:ilvl w:val="0"/>
                <w:numId w:val="48"/>
              </w:numPr>
              <w:spacing w:after="0" w:line="240" w:lineRule="auto"/>
              <w:jc w:val="both"/>
              <w:rPr>
                <w:rFonts w:ascii="Times New Roman" w:hAnsi="Times New Roman"/>
                <w:sz w:val="24"/>
                <w:szCs w:val="24"/>
              </w:rPr>
            </w:pPr>
            <w:r w:rsidRPr="000728B5">
              <w:rPr>
                <w:rFonts w:ascii="Times New Roman" w:hAnsi="Times New Roman"/>
                <w:sz w:val="24"/>
                <w:szCs w:val="24"/>
              </w:rPr>
              <w:t>Етіологія алалії.</w:t>
            </w:r>
          </w:p>
          <w:p w:rsidR="003A5AC3" w:rsidRPr="000728B5" w:rsidRDefault="003A5AC3" w:rsidP="00775F8F">
            <w:pPr>
              <w:numPr>
                <w:ilvl w:val="0"/>
                <w:numId w:val="48"/>
              </w:numPr>
              <w:spacing w:after="0" w:line="240" w:lineRule="auto"/>
              <w:jc w:val="both"/>
              <w:rPr>
                <w:rFonts w:ascii="Times New Roman" w:hAnsi="Times New Roman"/>
                <w:sz w:val="24"/>
                <w:szCs w:val="24"/>
              </w:rPr>
            </w:pPr>
            <w:r w:rsidRPr="000728B5">
              <w:rPr>
                <w:rFonts w:ascii="Times New Roman" w:hAnsi="Times New Roman"/>
                <w:sz w:val="24"/>
                <w:szCs w:val="24"/>
              </w:rPr>
              <w:t>Анатомо-фізіологічний аспект вивчення алалії</w:t>
            </w:r>
          </w:p>
          <w:p w:rsidR="003A5AC3" w:rsidRPr="000728B5" w:rsidRDefault="003A5AC3" w:rsidP="00775F8F">
            <w:pPr>
              <w:numPr>
                <w:ilvl w:val="0"/>
                <w:numId w:val="48"/>
              </w:numPr>
              <w:spacing w:after="0" w:line="240" w:lineRule="auto"/>
              <w:jc w:val="both"/>
              <w:rPr>
                <w:rFonts w:ascii="Times New Roman" w:hAnsi="Times New Roman"/>
                <w:sz w:val="24"/>
                <w:szCs w:val="24"/>
              </w:rPr>
            </w:pPr>
            <w:r w:rsidRPr="000728B5">
              <w:rPr>
                <w:rFonts w:ascii="Times New Roman" w:hAnsi="Times New Roman"/>
                <w:sz w:val="24"/>
                <w:szCs w:val="24"/>
              </w:rPr>
              <w:t>Симптоматика та механізми алалії:</w:t>
            </w:r>
          </w:p>
          <w:p w:rsidR="003A5AC3" w:rsidRPr="000728B5" w:rsidRDefault="003A5AC3" w:rsidP="008752CF">
            <w:pPr>
              <w:spacing w:after="0"/>
              <w:ind w:left="720"/>
              <w:jc w:val="both"/>
              <w:rPr>
                <w:rFonts w:ascii="Times New Roman" w:hAnsi="Times New Roman"/>
                <w:sz w:val="24"/>
                <w:szCs w:val="24"/>
              </w:rPr>
            </w:pPr>
            <w:r w:rsidRPr="000728B5">
              <w:rPr>
                <w:rFonts w:ascii="Times New Roman" w:hAnsi="Times New Roman"/>
                <w:sz w:val="24"/>
                <w:szCs w:val="24"/>
              </w:rPr>
              <w:t>а) структура дефекту;</w:t>
            </w:r>
          </w:p>
          <w:p w:rsidR="003A5AC3" w:rsidRPr="000728B5" w:rsidRDefault="003A5AC3" w:rsidP="008752CF">
            <w:pPr>
              <w:spacing w:after="0"/>
              <w:ind w:left="720"/>
              <w:jc w:val="both"/>
              <w:rPr>
                <w:rFonts w:ascii="Times New Roman" w:hAnsi="Times New Roman"/>
                <w:sz w:val="24"/>
                <w:szCs w:val="24"/>
              </w:rPr>
            </w:pPr>
            <w:r w:rsidRPr="000728B5">
              <w:rPr>
                <w:rFonts w:ascii="Times New Roman" w:hAnsi="Times New Roman"/>
                <w:sz w:val="24"/>
                <w:szCs w:val="24"/>
              </w:rPr>
              <w:t>б) концепції пояснення механізму захворювання.</w:t>
            </w:r>
          </w:p>
          <w:p w:rsidR="003A5AC3" w:rsidRPr="000728B5" w:rsidRDefault="003A5AC3" w:rsidP="008752CF">
            <w:pPr>
              <w:spacing w:after="0"/>
              <w:jc w:val="both"/>
              <w:rPr>
                <w:rFonts w:ascii="Times New Roman" w:hAnsi="Times New Roman"/>
                <w:sz w:val="24"/>
                <w:szCs w:val="24"/>
              </w:rPr>
            </w:pPr>
            <w:r w:rsidRPr="000728B5">
              <w:rPr>
                <w:rFonts w:ascii="Times New Roman" w:hAnsi="Times New Roman"/>
                <w:sz w:val="24"/>
                <w:szCs w:val="24"/>
              </w:rPr>
              <w:t xml:space="preserve">      4.  Огляд сучасних класифікацій форм алалії:</w:t>
            </w:r>
          </w:p>
          <w:p w:rsidR="003A5AC3" w:rsidRPr="000728B5" w:rsidRDefault="003A5AC3" w:rsidP="008752CF">
            <w:pPr>
              <w:spacing w:after="0"/>
              <w:jc w:val="both"/>
              <w:rPr>
                <w:rFonts w:ascii="Times New Roman" w:hAnsi="Times New Roman"/>
                <w:sz w:val="24"/>
                <w:szCs w:val="24"/>
              </w:rPr>
            </w:pPr>
            <w:r w:rsidRPr="000728B5">
              <w:rPr>
                <w:rFonts w:ascii="Times New Roman" w:hAnsi="Times New Roman"/>
                <w:sz w:val="24"/>
                <w:szCs w:val="24"/>
              </w:rPr>
              <w:t xml:space="preserve">           а) класифікація за Є. Ф. Соботович;</w:t>
            </w:r>
          </w:p>
          <w:p w:rsidR="003A5AC3" w:rsidRPr="000728B5" w:rsidRDefault="003A5AC3" w:rsidP="008752CF">
            <w:pPr>
              <w:spacing w:after="0"/>
              <w:jc w:val="both"/>
              <w:rPr>
                <w:rFonts w:ascii="Times New Roman" w:hAnsi="Times New Roman"/>
                <w:sz w:val="24"/>
                <w:szCs w:val="24"/>
              </w:rPr>
            </w:pPr>
            <w:r w:rsidRPr="000728B5">
              <w:rPr>
                <w:rFonts w:ascii="Times New Roman" w:hAnsi="Times New Roman"/>
                <w:sz w:val="24"/>
                <w:szCs w:val="24"/>
              </w:rPr>
              <w:t xml:space="preserve">           б) класифікація за Р. Є. Лєвіною;</w:t>
            </w:r>
          </w:p>
          <w:p w:rsidR="003A5AC3" w:rsidRPr="000728B5" w:rsidRDefault="003A5AC3" w:rsidP="008752CF">
            <w:pPr>
              <w:spacing w:after="0"/>
              <w:jc w:val="both"/>
              <w:rPr>
                <w:rFonts w:ascii="Times New Roman" w:hAnsi="Times New Roman"/>
                <w:sz w:val="24"/>
                <w:szCs w:val="24"/>
              </w:rPr>
            </w:pPr>
            <w:r w:rsidRPr="000728B5">
              <w:rPr>
                <w:rFonts w:ascii="Times New Roman" w:hAnsi="Times New Roman"/>
                <w:sz w:val="24"/>
                <w:szCs w:val="24"/>
              </w:rPr>
              <w:t xml:space="preserve">           в) класифікація за Л. С. Волковою.</w:t>
            </w:r>
          </w:p>
          <w:p w:rsidR="003A5AC3" w:rsidRPr="000728B5" w:rsidRDefault="003A5AC3" w:rsidP="008752CF">
            <w:pPr>
              <w:spacing w:after="0"/>
              <w:rPr>
                <w:rFonts w:ascii="Times New Roman" w:hAnsi="Times New Roman"/>
                <w:sz w:val="24"/>
                <w:szCs w:val="24"/>
              </w:rPr>
            </w:pPr>
            <w:r w:rsidRPr="000728B5">
              <w:rPr>
                <w:rFonts w:ascii="Times New Roman" w:hAnsi="Times New Roman"/>
                <w:sz w:val="24"/>
                <w:szCs w:val="24"/>
              </w:rPr>
              <w:t xml:space="preserve">      5.  Клініко-психолого-педагогічна характеристика дітей із моторною алалією.     </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3</w:t>
            </w:r>
          </w:p>
          <w:p w:rsidR="003A5AC3" w:rsidRPr="000728B5" w:rsidRDefault="003A5AC3">
            <w:pPr>
              <w:spacing w:after="0" w:line="240" w:lineRule="auto"/>
              <w:jc w:val="center"/>
              <w:rPr>
                <w:rFonts w:ascii="Times New Roman" w:hAnsi="Times New Roman"/>
                <w:sz w:val="24"/>
                <w:szCs w:val="24"/>
              </w:rPr>
            </w:pPr>
          </w:p>
        </w:tc>
      </w:tr>
      <w:tr w:rsidR="003A5AC3" w:rsidRPr="000728B5" w:rsidTr="00337280">
        <w:tc>
          <w:tcPr>
            <w:tcW w:w="0" w:type="auto"/>
            <w:vAlign w:val="center"/>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4 </w:t>
            </w:r>
          </w:p>
          <w:p w:rsidR="003A5AC3" w:rsidRPr="000728B5" w:rsidRDefault="003A5AC3">
            <w:pPr>
              <w:spacing w:after="0" w:line="240" w:lineRule="auto"/>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8752CF">
            <w:pPr>
              <w:jc w:val="both"/>
              <w:rPr>
                <w:rFonts w:ascii="Times New Roman" w:hAnsi="Times New Roman"/>
                <w:sz w:val="24"/>
                <w:szCs w:val="24"/>
              </w:rPr>
            </w:pPr>
            <w:r w:rsidRPr="000728B5">
              <w:rPr>
                <w:rFonts w:ascii="Times New Roman" w:hAnsi="Times New Roman"/>
                <w:b/>
                <w:sz w:val="24"/>
                <w:szCs w:val="24"/>
              </w:rPr>
              <w:t xml:space="preserve">Тема 6.1. </w:t>
            </w:r>
            <w:r w:rsidRPr="000728B5">
              <w:rPr>
                <w:rFonts w:ascii="Times New Roman" w:hAnsi="Times New Roman"/>
                <w:sz w:val="24"/>
                <w:szCs w:val="24"/>
              </w:rPr>
              <w:t>Клініко-психолого-педагогічна характеристика дітей із моторною алалією</w:t>
            </w:r>
          </w:p>
          <w:p w:rsidR="003A5AC3" w:rsidRPr="000728B5" w:rsidRDefault="003A5AC3" w:rsidP="00775F8F">
            <w:pPr>
              <w:numPr>
                <w:ilvl w:val="0"/>
                <w:numId w:val="49"/>
              </w:numPr>
              <w:spacing w:after="0" w:line="240" w:lineRule="auto"/>
              <w:jc w:val="both"/>
              <w:rPr>
                <w:rFonts w:ascii="Times New Roman" w:hAnsi="Times New Roman"/>
                <w:sz w:val="24"/>
                <w:szCs w:val="24"/>
              </w:rPr>
            </w:pPr>
            <w:r w:rsidRPr="000728B5">
              <w:rPr>
                <w:rFonts w:ascii="Times New Roman" w:hAnsi="Times New Roman"/>
                <w:sz w:val="24"/>
                <w:szCs w:val="24"/>
              </w:rPr>
              <w:t xml:space="preserve">Поняття „алалія”. Історичний аспект дослідження алалії. </w:t>
            </w:r>
          </w:p>
          <w:p w:rsidR="003A5AC3" w:rsidRPr="000728B5" w:rsidRDefault="003A5AC3" w:rsidP="00775F8F">
            <w:pPr>
              <w:numPr>
                <w:ilvl w:val="0"/>
                <w:numId w:val="49"/>
              </w:numPr>
              <w:spacing w:after="0" w:line="240" w:lineRule="auto"/>
              <w:jc w:val="both"/>
              <w:rPr>
                <w:rFonts w:ascii="Times New Roman" w:hAnsi="Times New Roman"/>
                <w:sz w:val="24"/>
                <w:szCs w:val="24"/>
              </w:rPr>
            </w:pPr>
            <w:r w:rsidRPr="000728B5">
              <w:rPr>
                <w:rFonts w:ascii="Times New Roman" w:hAnsi="Times New Roman"/>
                <w:sz w:val="24"/>
                <w:szCs w:val="24"/>
              </w:rPr>
              <w:t>Етіологія алалії.</w:t>
            </w:r>
          </w:p>
          <w:p w:rsidR="003A5AC3" w:rsidRPr="000728B5" w:rsidRDefault="003A5AC3" w:rsidP="00775F8F">
            <w:pPr>
              <w:numPr>
                <w:ilvl w:val="0"/>
                <w:numId w:val="49"/>
              </w:numPr>
              <w:spacing w:after="0" w:line="240" w:lineRule="auto"/>
              <w:jc w:val="both"/>
              <w:rPr>
                <w:rFonts w:ascii="Times New Roman" w:hAnsi="Times New Roman"/>
                <w:sz w:val="24"/>
                <w:szCs w:val="24"/>
              </w:rPr>
            </w:pPr>
            <w:r w:rsidRPr="000728B5">
              <w:rPr>
                <w:rFonts w:ascii="Times New Roman" w:hAnsi="Times New Roman"/>
                <w:sz w:val="24"/>
                <w:szCs w:val="24"/>
              </w:rPr>
              <w:t>Анатомо-фізіологічний аспект вивчення алалії</w:t>
            </w:r>
          </w:p>
          <w:p w:rsidR="003A5AC3" w:rsidRPr="000728B5" w:rsidRDefault="003A5AC3" w:rsidP="00775F8F">
            <w:pPr>
              <w:numPr>
                <w:ilvl w:val="0"/>
                <w:numId w:val="49"/>
              </w:numPr>
              <w:spacing w:after="0" w:line="240" w:lineRule="auto"/>
              <w:jc w:val="both"/>
              <w:rPr>
                <w:rFonts w:ascii="Times New Roman" w:hAnsi="Times New Roman"/>
                <w:sz w:val="24"/>
                <w:szCs w:val="24"/>
              </w:rPr>
            </w:pPr>
            <w:r w:rsidRPr="000728B5">
              <w:rPr>
                <w:rFonts w:ascii="Times New Roman" w:hAnsi="Times New Roman"/>
                <w:sz w:val="24"/>
                <w:szCs w:val="24"/>
              </w:rPr>
              <w:t>Симптоматика та механізми алалії.</w:t>
            </w:r>
          </w:p>
          <w:p w:rsidR="003A5AC3" w:rsidRPr="000728B5" w:rsidRDefault="003A5AC3" w:rsidP="00775F8F">
            <w:pPr>
              <w:numPr>
                <w:ilvl w:val="0"/>
                <w:numId w:val="49"/>
              </w:numPr>
              <w:spacing w:after="0" w:line="240" w:lineRule="auto"/>
              <w:jc w:val="both"/>
              <w:rPr>
                <w:rFonts w:ascii="Times New Roman" w:hAnsi="Times New Roman"/>
                <w:sz w:val="24"/>
                <w:szCs w:val="24"/>
              </w:rPr>
            </w:pPr>
            <w:r w:rsidRPr="000728B5">
              <w:rPr>
                <w:rFonts w:ascii="Times New Roman" w:hAnsi="Times New Roman"/>
                <w:sz w:val="24"/>
                <w:szCs w:val="24"/>
              </w:rPr>
              <w:t>Моторна алалія. Форми моторної алалії, механізми порушення мовлення.</w:t>
            </w:r>
          </w:p>
          <w:p w:rsidR="003A5AC3" w:rsidRPr="000728B5" w:rsidRDefault="003A5AC3" w:rsidP="00775F8F">
            <w:pPr>
              <w:numPr>
                <w:ilvl w:val="0"/>
                <w:numId w:val="49"/>
              </w:numPr>
              <w:spacing w:after="0" w:line="240" w:lineRule="auto"/>
              <w:jc w:val="both"/>
              <w:rPr>
                <w:rFonts w:ascii="Times New Roman" w:hAnsi="Times New Roman"/>
                <w:sz w:val="24"/>
                <w:szCs w:val="24"/>
              </w:rPr>
            </w:pPr>
            <w:r w:rsidRPr="000728B5">
              <w:rPr>
                <w:rFonts w:ascii="Times New Roman" w:hAnsi="Times New Roman"/>
                <w:sz w:val="24"/>
                <w:szCs w:val="24"/>
              </w:rPr>
              <w:t xml:space="preserve">Патогенез та симптоматика моторної алалії. </w:t>
            </w:r>
          </w:p>
          <w:p w:rsidR="003A5AC3" w:rsidRPr="000728B5" w:rsidRDefault="003A5AC3" w:rsidP="00775F8F">
            <w:pPr>
              <w:numPr>
                <w:ilvl w:val="0"/>
                <w:numId w:val="49"/>
              </w:numPr>
              <w:spacing w:after="0" w:line="240" w:lineRule="auto"/>
              <w:jc w:val="both"/>
              <w:rPr>
                <w:rFonts w:ascii="Times New Roman" w:hAnsi="Times New Roman"/>
                <w:sz w:val="24"/>
                <w:szCs w:val="24"/>
              </w:rPr>
            </w:pPr>
            <w:r w:rsidRPr="000728B5">
              <w:rPr>
                <w:rFonts w:ascii="Times New Roman" w:hAnsi="Times New Roman"/>
                <w:sz w:val="24"/>
                <w:szCs w:val="24"/>
              </w:rPr>
              <w:t>Діти з першим рівнем розвитку мовлення.</w:t>
            </w:r>
          </w:p>
          <w:p w:rsidR="003A5AC3" w:rsidRPr="000728B5" w:rsidRDefault="003A5AC3" w:rsidP="00775F8F">
            <w:pPr>
              <w:numPr>
                <w:ilvl w:val="0"/>
                <w:numId w:val="49"/>
              </w:numPr>
              <w:spacing w:after="0" w:line="240" w:lineRule="auto"/>
              <w:jc w:val="both"/>
              <w:rPr>
                <w:rFonts w:ascii="Times New Roman" w:hAnsi="Times New Roman"/>
                <w:sz w:val="24"/>
                <w:szCs w:val="24"/>
              </w:rPr>
            </w:pPr>
            <w:r w:rsidRPr="000728B5">
              <w:rPr>
                <w:rFonts w:ascii="Times New Roman" w:hAnsi="Times New Roman"/>
                <w:sz w:val="24"/>
                <w:szCs w:val="24"/>
              </w:rPr>
              <w:t>Діти з другим рівнем розвитку мовлення.</w:t>
            </w:r>
          </w:p>
          <w:p w:rsidR="003A5AC3" w:rsidRPr="000728B5" w:rsidRDefault="003A5AC3" w:rsidP="00775F8F">
            <w:pPr>
              <w:numPr>
                <w:ilvl w:val="0"/>
                <w:numId w:val="49"/>
              </w:numPr>
              <w:spacing w:after="0" w:line="240" w:lineRule="auto"/>
              <w:jc w:val="both"/>
              <w:rPr>
                <w:rFonts w:ascii="Times New Roman" w:hAnsi="Times New Roman"/>
                <w:sz w:val="24"/>
                <w:szCs w:val="24"/>
              </w:rPr>
            </w:pPr>
            <w:r w:rsidRPr="000728B5">
              <w:rPr>
                <w:rFonts w:ascii="Times New Roman" w:hAnsi="Times New Roman"/>
                <w:sz w:val="24"/>
                <w:szCs w:val="24"/>
              </w:rPr>
              <w:t xml:space="preserve">Діти з третім рівнем розвитку мовлення. </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0" w:type="auto"/>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337280">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Тиждень А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2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p w:rsidR="003A5AC3" w:rsidRPr="000728B5" w:rsidRDefault="003A5AC3">
            <w:pPr>
              <w:spacing w:after="0" w:line="240" w:lineRule="auto"/>
              <w:jc w:val="center"/>
              <w:rPr>
                <w:rFonts w:ascii="Times New Roman" w:hAnsi="Times New Roman"/>
                <w:sz w:val="24"/>
                <w:szCs w:val="24"/>
              </w:rPr>
            </w:pPr>
          </w:p>
        </w:tc>
        <w:tc>
          <w:tcPr>
            <w:tcW w:w="6478" w:type="dxa"/>
            <w:gridSpan w:val="2"/>
          </w:tcPr>
          <w:p w:rsidR="003A5AC3" w:rsidRPr="000728B5" w:rsidRDefault="003A5AC3" w:rsidP="008752CF">
            <w:pPr>
              <w:ind w:left="360" w:hanging="360"/>
              <w:jc w:val="both"/>
              <w:rPr>
                <w:rFonts w:ascii="Times New Roman" w:hAnsi="Times New Roman"/>
                <w:b/>
                <w:bCs/>
                <w:sz w:val="24"/>
                <w:szCs w:val="24"/>
              </w:rPr>
            </w:pPr>
            <w:r w:rsidRPr="000728B5">
              <w:rPr>
                <w:rFonts w:ascii="Times New Roman" w:hAnsi="Times New Roman"/>
                <w:b/>
                <w:sz w:val="24"/>
                <w:szCs w:val="24"/>
              </w:rPr>
              <w:t xml:space="preserve">Тема 6.2. </w:t>
            </w:r>
            <w:r w:rsidRPr="000728B5">
              <w:rPr>
                <w:rFonts w:ascii="Times New Roman" w:hAnsi="Times New Roman"/>
                <w:b/>
                <w:bCs/>
                <w:sz w:val="24"/>
                <w:szCs w:val="24"/>
              </w:rPr>
              <w:t>Клініко-психолого-педагогічна характеристика дітей із сенсорною алалією</w:t>
            </w:r>
          </w:p>
          <w:p w:rsidR="003A5AC3" w:rsidRPr="000728B5" w:rsidRDefault="003A5AC3" w:rsidP="00775F8F">
            <w:pPr>
              <w:numPr>
                <w:ilvl w:val="0"/>
                <w:numId w:val="50"/>
              </w:numPr>
              <w:spacing w:after="0" w:line="240" w:lineRule="auto"/>
              <w:jc w:val="both"/>
              <w:rPr>
                <w:rFonts w:ascii="Times New Roman" w:hAnsi="Times New Roman"/>
                <w:sz w:val="24"/>
                <w:szCs w:val="24"/>
              </w:rPr>
            </w:pPr>
            <w:r w:rsidRPr="000728B5">
              <w:rPr>
                <w:rFonts w:ascii="Times New Roman" w:hAnsi="Times New Roman"/>
                <w:sz w:val="24"/>
                <w:szCs w:val="24"/>
              </w:rPr>
              <w:t>Порівняльний аналіз дітей з сенсорною алалією та дітей з порушеннями фізичного слуху.</w:t>
            </w:r>
          </w:p>
          <w:p w:rsidR="003A5AC3" w:rsidRPr="000728B5" w:rsidRDefault="003A5AC3" w:rsidP="00775F8F">
            <w:pPr>
              <w:numPr>
                <w:ilvl w:val="0"/>
                <w:numId w:val="50"/>
              </w:numPr>
              <w:spacing w:after="0" w:line="240" w:lineRule="auto"/>
              <w:jc w:val="both"/>
              <w:rPr>
                <w:rFonts w:ascii="Times New Roman" w:hAnsi="Times New Roman"/>
                <w:sz w:val="24"/>
                <w:szCs w:val="24"/>
              </w:rPr>
            </w:pPr>
            <w:r w:rsidRPr="000728B5">
              <w:rPr>
                <w:rFonts w:ascii="Times New Roman" w:hAnsi="Times New Roman"/>
                <w:sz w:val="24"/>
                <w:szCs w:val="24"/>
              </w:rPr>
              <w:t>Ступені недорозвинення мовленнєвослухового аналізатора.</w:t>
            </w:r>
          </w:p>
          <w:p w:rsidR="003A5AC3" w:rsidRPr="000728B5" w:rsidRDefault="003A5AC3" w:rsidP="00775F8F">
            <w:pPr>
              <w:numPr>
                <w:ilvl w:val="0"/>
                <w:numId w:val="50"/>
              </w:numPr>
              <w:spacing w:after="0" w:line="240" w:lineRule="auto"/>
              <w:jc w:val="both"/>
              <w:rPr>
                <w:rFonts w:ascii="Times New Roman" w:hAnsi="Times New Roman"/>
                <w:sz w:val="24"/>
                <w:szCs w:val="24"/>
              </w:rPr>
            </w:pPr>
            <w:r w:rsidRPr="000728B5">
              <w:rPr>
                <w:rFonts w:ascii="Times New Roman" w:hAnsi="Times New Roman"/>
                <w:sz w:val="24"/>
                <w:szCs w:val="24"/>
              </w:rPr>
              <w:t>Особливості експресивного мовлення у дітей із сенсорною алалією.</w:t>
            </w:r>
          </w:p>
          <w:p w:rsidR="003A5AC3" w:rsidRPr="000728B5" w:rsidRDefault="003A5AC3">
            <w:pPr>
              <w:spacing w:after="0"/>
              <w:jc w:val="both"/>
              <w:rPr>
                <w:rFonts w:ascii="Times New Roman" w:hAnsi="Times New Roman"/>
                <w:sz w:val="24"/>
                <w:szCs w:val="24"/>
              </w:rPr>
            </w:pP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3</w:t>
            </w:r>
          </w:p>
        </w:tc>
      </w:tr>
      <w:tr w:rsidR="003A5AC3" w:rsidRPr="000728B5" w:rsidTr="00337280">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2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CC2732">
            <w:pPr>
              <w:jc w:val="both"/>
              <w:rPr>
                <w:rFonts w:ascii="Times New Roman" w:hAnsi="Times New Roman"/>
                <w:sz w:val="24"/>
                <w:szCs w:val="24"/>
              </w:rPr>
            </w:pPr>
            <w:r w:rsidRPr="000728B5">
              <w:rPr>
                <w:rFonts w:ascii="Times New Roman" w:hAnsi="Times New Roman"/>
                <w:b/>
                <w:sz w:val="24"/>
                <w:szCs w:val="24"/>
              </w:rPr>
              <w:t xml:space="preserve">Тема 6.2.  </w:t>
            </w:r>
            <w:r w:rsidRPr="000728B5">
              <w:rPr>
                <w:rFonts w:ascii="Times New Roman" w:hAnsi="Times New Roman"/>
                <w:b/>
                <w:bCs/>
                <w:sz w:val="24"/>
                <w:szCs w:val="24"/>
              </w:rPr>
              <w:t>Сенсорна алалія</w:t>
            </w:r>
          </w:p>
          <w:p w:rsidR="003A5AC3" w:rsidRPr="000728B5" w:rsidRDefault="003A5AC3" w:rsidP="00775F8F">
            <w:pPr>
              <w:numPr>
                <w:ilvl w:val="0"/>
                <w:numId w:val="51"/>
              </w:numPr>
              <w:spacing w:after="0" w:line="240" w:lineRule="auto"/>
              <w:jc w:val="both"/>
              <w:rPr>
                <w:rFonts w:ascii="Times New Roman" w:hAnsi="Times New Roman"/>
                <w:sz w:val="24"/>
                <w:szCs w:val="24"/>
              </w:rPr>
            </w:pPr>
            <w:r w:rsidRPr="000728B5">
              <w:rPr>
                <w:rFonts w:ascii="Times New Roman" w:hAnsi="Times New Roman"/>
                <w:sz w:val="24"/>
                <w:szCs w:val="24"/>
              </w:rPr>
              <w:t>Сенсорна алалія. Історія вивчення сенсорної алалії вітчизняними та закордонними науковцями.</w:t>
            </w:r>
          </w:p>
          <w:p w:rsidR="003A5AC3" w:rsidRPr="000728B5" w:rsidRDefault="003A5AC3" w:rsidP="00775F8F">
            <w:pPr>
              <w:numPr>
                <w:ilvl w:val="0"/>
                <w:numId w:val="51"/>
              </w:numPr>
              <w:spacing w:after="0" w:line="240" w:lineRule="auto"/>
              <w:jc w:val="both"/>
              <w:rPr>
                <w:rFonts w:ascii="Times New Roman" w:hAnsi="Times New Roman"/>
                <w:sz w:val="24"/>
                <w:szCs w:val="24"/>
              </w:rPr>
            </w:pPr>
            <w:r w:rsidRPr="000728B5">
              <w:rPr>
                <w:rFonts w:ascii="Times New Roman" w:hAnsi="Times New Roman"/>
                <w:sz w:val="24"/>
                <w:szCs w:val="24"/>
              </w:rPr>
              <w:t>Механізми формування функції розуміння мовлення в онтогенезі.</w:t>
            </w:r>
          </w:p>
          <w:p w:rsidR="003A5AC3" w:rsidRPr="000728B5" w:rsidRDefault="003A5AC3" w:rsidP="00775F8F">
            <w:pPr>
              <w:numPr>
                <w:ilvl w:val="0"/>
                <w:numId w:val="51"/>
              </w:numPr>
              <w:spacing w:after="0" w:line="240" w:lineRule="auto"/>
              <w:jc w:val="both"/>
              <w:rPr>
                <w:rFonts w:ascii="Times New Roman" w:hAnsi="Times New Roman"/>
                <w:sz w:val="24"/>
                <w:szCs w:val="24"/>
              </w:rPr>
            </w:pPr>
            <w:r w:rsidRPr="000728B5">
              <w:rPr>
                <w:rFonts w:ascii="Times New Roman" w:hAnsi="Times New Roman"/>
                <w:sz w:val="24"/>
                <w:szCs w:val="24"/>
              </w:rPr>
              <w:t>Провідні механізми сенсорної алалії.</w:t>
            </w:r>
          </w:p>
          <w:p w:rsidR="003A5AC3" w:rsidRPr="000728B5" w:rsidRDefault="003A5AC3" w:rsidP="00775F8F">
            <w:pPr>
              <w:numPr>
                <w:ilvl w:val="0"/>
                <w:numId w:val="51"/>
              </w:numPr>
              <w:spacing w:after="0" w:line="240" w:lineRule="auto"/>
              <w:jc w:val="both"/>
              <w:rPr>
                <w:rFonts w:ascii="Times New Roman" w:hAnsi="Times New Roman"/>
                <w:sz w:val="24"/>
                <w:szCs w:val="24"/>
              </w:rPr>
            </w:pPr>
            <w:r w:rsidRPr="000728B5">
              <w:rPr>
                <w:rFonts w:ascii="Times New Roman" w:hAnsi="Times New Roman"/>
                <w:sz w:val="24"/>
                <w:szCs w:val="24"/>
              </w:rPr>
              <w:t>Симптоматика сенсорної алалії.</w:t>
            </w:r>
          </w:p>
          <w:p w:rsidR="003A5AC3" w:rsidRPr="000728B5" w:rsidRDefault="003A5AC3" w:rsidP="00CC2732">
            <w:pPr>
              <w:spacing w:after="0"/>
              <w:jc w:val="both"/>
              <w:rPr>
                <w:rFonts w:ascii="Times New Roman" w:hAnsi="Times New Roman"/>
                <w:b/>
                <w:sz w:val="24"/>
                <w:szCs w:val="24"/>
              </w:rPr>
            </w:pP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0" w:type="auto"/>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D850F5">
        <w:tc>
          <w:tcPr>
            <w:tcW w:w="2306" w:type="dxa"/>
          </w:tcPr>
          <w:p w:rsidR="003A5AC3" w:rsidRPr="000728B5" w:rsidRDefault="003A5AC3" w:rsidP="00CC2732">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rsidP="00CC2732">
            <w:pPr>
              <w:spacing w:after="0" w:line="240" w:lineRule="auto"/>
              <w:jc w:val="center"/>
              <w:rPr>
                <w:rFonts w:ascii="Times New Roman" w:hAnsi="Times New Roman"/>
                <w:sz w:val="24"/>
                <w:szCs w:val="24"/>
              </w:rPr>
            </w:pPr>
            <w:r w:rsidRPr="000728B5">
              <w:rPr>
                <w:rFonts w:ascii="Times New Roman" w:hAnsi="Times New Roman"/>
                <w:sz w:val="24"/>
                <w:szCs w:val="24"/>
              </w:rPr>
              <w:t>не передбачено</w:t>
            </w:r>
          </w:p>
          <w:p w:rsidR="003A5AC3" w:rsidRPr="000728B5" w:rsidRDefault="003A5AC3" w:rsidP="00CC2732">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CC2732">
            <w:pPr>
              <w:jc w:val="both"/>
              <w:rPr>
                <w:rFonts w:ascii="Times New Roman" w:hAnsi="Times New Roman"/>
                <w:b/>
                <w:sz w:val="24"/>
                <w:szCs w:val="24"/>
              </w:rPr>
            </w:pPr>
            <w:r w:rsidRPr="000728B5">
              <w:rPr>
                <w:rFonts w:ascii="Times New Roman" w:hAnsi="Times New Roman"/>
                <w:b/>
                <w:sz w:val="24"/>
                <w:szCs w:val="24"/>
              </w:rPr>
              <w:t>Тема 6.3. Методика обстеження дітей із алалією</w:t>
            </w:r>
          </w:p>
          <w:p w:rsidR="003A5AC3" w:rsidRPr="000728B5" w:rsidRDefault="003A5AC3" w:rsidP="00775F8F">
            <w:pPr>
              <w:numPr>
                <w:ilvl w:val="0"/>
                <w:numId w:val="54"/>
              </w:numPr>
              <w:spacing w:after="0" w:line="240" w:lineRule="auto"/>
              <w:jc w:val="both"/>
              <w:rPr>
                <w:rFonts w:ascii="Times New Roman" w:hAnsi="Times New Roman"/>
                <w:sz w:val="24"/>
                <w:szCs w:val="24"/>
              </w:rPr>
            </w:pPr>
            <w:r w:rsidRPr="000728B5">
              <w:rPr>
                <w:rFonts w:ascii="Times New Roman" w:hAnsi="Times New Roman"/>
                <w:sz w:val="24"/>
                <w:szCs w:val="24"/>
              </w:rPr>
              <w:t>Мета, завдання та принципи обстеження.</w:t>
            </w:r>
          </w:p>
          <w:p w:rsidR="003A5AC3" w:rsidRPr="000728B5" w:rsidRDefault="003A5AC3" w:rsidP="00775F8F">
            <w:pPr>
              <w:numPr>
                <w:ilvl w:val="0"/>
                <w:numId w:val="54"/>
              </w:numPr>
              <w:spacing w:after="0" w:line="240" w:lineRule="auto"/>
              <w:jc w:val="both"/>
              <w:rPr>
                <w:rFonts w:ascii="Times New Roman" w:hAnsi="Times New Roman"/>
                <w:sz w:val="24"/>
                <w:szCs w:val="24"/>
              </w:rPr>
            </w:pPr>
            <w:r w:rsidRPr="000728B5">
              <w:rPr>
                <w:rFonts w:ascii="Times New Roman" w:hAnsi="Times New Roman"/>
                <w:sz w:val="24"/>
                <w:szCs w:val="24"/>
              </w:rPr>
              <w:t>Зміст і методи обстеження.</w:t>
            </w:r>
          </w:p>
          <w:p w:rsidR="003A5AC3" w:rsidRPr="000728B5" w:rsidRDefault="003A5AC3" w:rsidP="00775F8F">
            <w:pPr>
              <w:numPr>
                <w:ilvl w:val="0"/>
                <w:numId w:val="54"/>
              </w:numPr>
              <w:spacing w:after="0" w:line="240" w:lineRule="auto"/>
              <w:jc w:val="both"/>
              <w:rPr>
                <w:rFonts w:ascii="Times New Roman" w:hAnsi="Times New Roman"/>
                <w:sz w:val="24"/>
                <w:szCs w:val="24"/>
              </w:rPr>
            </w:pPr>
            <w:r w:rsidRPr="000728B5">
              <w:rPr>
                <w:rFonts w:ascii="Times New Roman" w:hAnsi="Times New Roman"/>
                <w:sz w:val="24"/>
                <w:szCs w:val="24"/>
              </w:rPr>
              <w:t>Диференціація алалії від інших порушень розвитку:</w:t>
            </w:r>
          </w:p>
          <w:p w:rsidR="003A5AC3" w:rsidRPr="000728B5" w:rsidRDefault="003A5AC3" w:rsidP="00CC2732">
            <w:pPr>
              <w:spacing w:after="0"/>
              <w:ind w:left="708"/>
              <w:jc w:val="both"/>
              <w:rPr>
                <w:rFonts w:ascii="Times New Roman" w:hAnsi="Times New Roman"/>
                <w:sz w:val="24"/>
                <w:szCs w:val="24"/>
              </w:rPr>
            </w:pPr>
            <w:r w:rsidRPr="000728B5">
              <w:rPr>
                <w:rFonts w:ascii="Times New Roman" w:hAnsi="Times New Roman"/>
                <w:sz w:val="24"/>
                <w:szCs w:val="24"/>
              </w:rPr>
              <w:t>а) дизартрії;</w:t>
            </w:r>
          </w:p>
          <w:p w:rsidR="003A5AC3" w:rsidRPr="000728B5" w:rsidRDefault="003A5AC3" w:rsidP="00CC2732">
            <w:pPr>
              <w:spacing w:after="0"/>
              <w:ind w:left="708"/>
              <w:jc w:val="both"/>
              <w:rPr>
                <w:rFonts w:ascii="Times New Roman" w:hAnsi="Times New Roman"/>
                <w:sz w:val="24"/>
                <w:szCs w:val="24"/>
              </w:rPr>
            </w:pPr>
            <w:r w:rsidRPr="000728B5">
              <w:rPr>
                <w:rFonts w:ascii="Times New Roman" w:hAnsi="Times New Roman"/>
                <w:sz w:val="24"/>
                <w:szCs w:val="24"/>
              </w:rPr>
              <w:t>б) олігофренії;</w:t>
            </w:r>
          </w:p>
          <w:p w:rsidR="003A5AC3" w:rsidRPr="000728B5" w:rsidRDefault="003A5AC3" w:rsidP="00CC2732">
            <w:pPr>
              <w:spacing w:after="0"/>
              <w:ind w:left="708"/>
              <w:jc w:val="both"/>
              <w:rPr>
                <w:rFonts w:ascii="Times New Roman" w:hAnsi="Times New Roman"/>
                <w:b/>
                <w:sz w:val="24"/>
                <w:szCs w:val="24"/>
              </w:rPr>
            </w:pPr>
            <w:r w:rsidRPr="000728B5">
              <w:rPr>
                <w:rFonts w:ascii="Times New Roman" w:hAnsi="Times New Roman"/>
                <w:sz w:val="24"/>
                <w:szCs w:val="24"/>
              </w:rPr>
              <w:t>в) дислалії.</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самостійне опрацювання</w:t>
            </w:r>
          </w:p>
        </w:tc>
        <w:tc>
          <w:tcPr>
            <w:tcW w:w="0" w:type="auto"/>
            <w:gridSpan w:val="2"/>
            <w:vMerge w:val="restart"/>
            <w:vAlign w:val="center"/>
          </w:tcPr>
          <w:p w:rsidR="003A5AC3" w:rsidRPr="000728B5" w:rsidRDefault="003A5AC3" w:rsidP="006E114E">
            <w:pPr>
              <w:spacing w:after="0" w:line="256" w:lineRule="auto"/>
              <w:jc w:val="center"/>
              <w:rPr>
                <w:rFonts w:ascii="Times New Roman" w:hAnsi="Times New Roman"/>
                <w:sz w:val="24"/>
                <w:szCs w:val="24"/>
              </w:rPr>
            </w:pPr>
            <w:r w:rsidRPr="000728B5">
              <w:rPr>
                <w:rFonts w:ascii="Times New Roman" w:hAnsi="Times New Roman"/>
                <w:sz w:val="24"/>
                <w:szCs w:val="24"/>
              </w:rPr>
              <w:t>4</w:t>
            </w:r>
          </w:p>
        </w:tc>
      </w:tr>
      <w:tr w:rsidR="003A5AC3" w:rsidRPr="000728B5" w:rsidTr="00D850F5">
        <w:tc>
          <w:tcPr>
            <w:tcW w:w="2306" w:type="dxa"/>
          </w:tcPr>
          <w:p w:rsidR="003A5AC3" w:rsidRPr="000728B5" w:rsidRDefault="003A5AC3" w:rsidP="00CC2732">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rsidP="00CC2732">
            <w:pPr>
              <w:spacing w:after="0" w:line="240" w:lineRule="auto"/>
              <w:jc w:val="center"/>
              <w:rPr>
                <w:rFonts w:ascii="Times New Roman" w:hAnsi="Times New Roman"/>
                <w:sz w:val="24"/>
                <w:szCs w:val="24"/>
              </w:rPr>
            </w:pPr>
            <w:r w:rsidRPr="000728B5">
              <w:rPr>
                <w:rFonts w:ascii="Times New Roman" w:hAnsi="Times New Roman"/>
                <w:sz w:val="24"/>
                <w:szCs w:val="24"/>
              </w:rPr>
              <w:t>2</w:t>
            </w:r>
          </w:p>
          <w:p w:rsidR="003A5AC3" w:rsidRPr="000728B5" w:rsidRDefault="003A5AC3" w:rsidP="00CC2732">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CC2732">
            <w:pPr>
              <w:jc w:val="both"/>
              <w:rPr>
                <w:rFonts w:ascii="Times New Roman" w:hAnsi="Times New Roman"/>
                <w:b/>
                <w:sz w:val="24"/>
                <w:szCs w:val="24"/>
              </w:rPr>
            </w:pPr>
            <w:r w:rsidRPr="000728B5">
              <w:rPr>
                <w:rFonts w:ascii="Times New Roman" w:hAnsi="Times New Roman"/>
                <w:b/>
                <w:sz w:val="24"/>
                <w:szCs w:val="24"/>
              </w:rPr>
              <w:t>Тема 6.3. Методика обстеження дітей із алалією</w:t>
            </w:r>
          </w:p>
          <w:p w:rsidR="003A5AC3" w:rsidRPr="000728B5" w:rsidRDefault="003A5AC3" w:rsidP="00775F8F">
            <w:pPr>
              <w:numPr>
                <w:ilvl w:val="0"/>
                <w:numId w:val="55"/>
              </w:numPr>
              <w:spacing w:after="0" w:line="240" w:lineRule="auto"/>
              <w:jc w:val="both"/>
              <w:rPr>
                <w:rFonts w:ascii="Times New Roman" w:hAnsi="Times New Roman"/>
                <w:sz w:val="24"/>
                <w:szCs w:val="24"/>
              </w:rPr>
            </w:pPr>
            <w:r w:rsidRPr="000728B5">
              <w:rPr>
                <w:rFonts w:ascii="Times New Roman" w:hAnsi="Times New Roman"/>
                <w:sz w:val="24"/>
                <w:szCs w:val="24"/>
              </w:rPr>
              <w:t>Мета, завдання та принципи обстеження.</w:t>
            </w:r>
          </w:p>
          <w:p w:rsidR="003A5AC3" w:rsidRPr="000728B5" w:rsidRDefault="003A5AC3" w:rsidP="00775F8F">
            <w:pPr>
              <w:numPr>
                <w:ilvl w:val="0"/>
                <w:numId w:val="55"/>
              </w:numPr>
              <w:spacing w:after="0" w:line="240" w:lineRule="auto"/>
              <w:jc w:val="both"/>
              <w:rPr>
                <w:rFonts w:ascii="Times New Roman" w:hAnsi="Times New Roman"/>
                <w:sz w:val="24"/>
                <w:szCs w:val="24"/>
              </w:rPr>
            </w:pPr>
            <w:r w:rsidRPr="000728B5">
              <w:rPr>
                <w:rFonts w:ascii="Times New Roman" w:hAnsi="Times New Roman"/>
                <w:sz w:val="24"/>
                <w:szCs w:val="24"/>
              </w:rPr>
              <w:t>Зміст і методи обстеження.</w:t>
            </w:r>
          </w:p>
          <w:p w:rsidR="003A5AC3" w:rsidRPr="000728B5" w:rsidRDefault="003A5AC3" w:rsidP="00775F8F">
            <w:pPr>
              <w:numPr>
                <w:ilvl w:val="0"/>
                <w:numId w:val="55"/>
              </w:numPr>
              <w:spacing w:after="0" w:line="240" w:lineRule="auto"/>
              <w:jc w:val="both"/>
              <w:rPr>
                <w:rFonts w:ascii="Times New Roman" w:hAnsi="Times New Roman"/>
                <w:sz w:val="24"/>
                <w:szCs w:val="24"/>
              </w:rPr>
            </w:pPr>
            <w:r w:rsidRPr="000728B5">
              <w:rPr>
                <w:rFonts w:ascii="Times New Roman" w:hAnsi="Times New Roman"/>
                <w:sz w:val="24"/>
                <w:szCs w:val="24"/>
              </w:rPr>
              <w:t>Диференціація алалії від інших порушень розвитку:</w:t>
            </w:r>
          </w:p>
          <w:p w:rsidR="003A5AC3" w:rsidRPr="000728B5" w:rsidRDefault="003A5AC3" w:rsidP="00CC2732">
            <w:pPr>
              <w:spacing w:after="0"/>
              <w:ind w:left="708"/>
              <w:jc w:val="both"/>
              <w:rPr>
                <w:rFonts w:ascii="Times New Roman" w:hAnsi="Times New Roman"/>
                <w:sz w:val="24"/>
                <w:szCs w:val="24"/>
              </w:rPr>
            </w:pPr>
            <w:r w:rsidRPr="000728B5">
              <w:rPr>
                <w:rFonts w:ascii="Times New Roman" w:hAnsi="Times New Roman"/>
                <w:sz w:val="24"/>
                <w:szCs w:val="24"/>
              </w:rPr>
              <w:t>а) дизартрії;</w:t>
            </w:r>
          </w:p>
          <w:p w:rsidR="003A5AC3" w:rsidRPr="000728B5" w:rsidRDefault="003A5AC3" w:rsidP="00CC2732">
            <w:pPr>
              <w:spacing w:after="0"/>
              <w:ind w:left="708"/>
              <w:jc w:val="both"/>
              <w:rPr>
                <w:rFonts w:ascii="Times New Roman" w:hAnsi="Times New Roman"/>
                <w:sz w:val="24"/>
                <w:szCs w:val="24"/>
              </w:rPr>
            </w:pPr>
            <w:r w:rsidRPr="000728B5">
              <w:rPr>
                <w:rFonts w:ascii="Times New Roman" w:hAnsi="Times New Roman"/>
                <w:sz w:val="24"/>
                <w:szCs w:val="24"/>
              </w:rPr>
              <w:t>б) олігофренії;</w:t>
            </w:r>
          </w:p>
          <w:p w:rsidR="003A5AC3" w:rsidRPr="000728B5" w:rsidRDefault="003A5AC3" w:rsidP="00CC2732">
            <w:pPr>
              <w:ind w:firstLine="705"/>
              <w:jc w:val="both"/>
              <w:rPr>
                <w:rFonts w:ascii="Times New Roman" w:hAnsi="Times New Roman"/>
                <w:b/>
                <w:sz w:val="24"/>
                <w:szCs w:val="24"/>
              </w:rPr>
            </w:pPr>
            <w:r w:rsidRPr="000728B5">
              <w:rPr>
                <w:rFonts w:ascii="Times New Roman" w:hAnsi="Times New Roman"/>
                <w:sz w:val="24"/>
                <w:szCs w:val="24"/>
              </w:rPr>
              <w:t>в) дислалії.</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0" w:type="auto"/>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337280">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2</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CC2732">
            <w:pPr>
              <w:jc w:val="both"/>
              <w:rPr>
                <w:rFonts w:ascii="Times New Roman" w:hAnsi="Times New Roman"/>
                <w:b/>
                <w:bCs/>
                <w:sz w:val="24"/>
                <w:szCs w:val="24"/>
              </w:rPr>
            </w:pPr>
            <w:r w:rsidRPr="000728B5">
              <w:rPr>
                <w:rFonts w:ascii="Times New Roman" w:hAnsi="Times New Roman"/>
                <w:b/>
                <w:sz w:val="24"/>
                <w:szCs w:val="24"/>
              </w:rPr>
              <w:t xml:space="preserve">Тема 6.4. </w:t>
            </w:r>
            <w:r w:rsidRPr="000728B5">
              <w:rPr>
                <w:rFonts w:ascii="Times New Roman" w:hAnsi="Times New Roman"/>
                <w:b/>
                <w:bCs/>
                <w:sz w:val="24"/>
                <w:szCs w:val="24"/>
              </w:rPr>
              <w:t>Методика корекційно-розвивальної роботи при алалії</w:t>
            </w:r>
          </w:p>
          <w:p w:rsidR="003A5AC3" w:rsidRPr="000728B5" w:rsidRDefault="003A5AC3" w:rsidP="00775F8F">
            <w:pPr>
              <w:numPr>
                <w:ilvl w:val="0"/>
                <w:numId w:val="52"/>
              </w:numPr>
              <w:spacing w:after="0" w:line="240" w:lineRule="auto"/>
              <w:jc w:val="both"/>
              <w:rPr>
                <w:rFonts w:ascii="Times New Roman" w:hAnsi="Times New Roman"/>
                <w:sz w:val="24"/>
                <w:szCs w:val="24"/>
              </w:rPr>
            </w:pPr>
            <w:r w:rsidRPr="000728B5">
              <w:rPr>
                <w:rFonts w:ascii="Times New Roman" w:hAnsi="Times New Roman"/>
                <w:sz w:val="24"/>
                <w:szCs w:val="24"/>
              </w:rPr>
              <w:t>Комплексний підхід подолання алалії.</w:t>
            </w:r>
          </w:p>
          <w:p w:rsidR="003A5AC3" w:rsidRPr="000728B5" w:rsidRDefault="003A5AC3" w:rsidP="00775F8F">
            <w:pPr>
              <w:numPr>
                <w:ilvl w:val="0"/>
                <w:numId w:val="52"/>
              </w:numPr>
              <w:spacing w:after="0" w:line="240" w:lineRule="auto"/>
              <w:jc w:val="both"/>
              <w:rPr>
                <w:rFonts w:ascii="Times New Roman" w:hAnsi="Times New Roman"/>
                <w:sz w:val="24"/>
                <w:szCs w:val="24"/>
              </w:rPr>
            </w:pPr>
            <w:r w:rsidRPr="000728B5">
              <w:rPr>
                <w:rFonts w:ascii="Times New Roman" w:hAnsi="Times New Roman"/>
                <w:sz w:val="24"/>
                <w:szCs w:val="24"/>
              </w:rPr>
              <w:t>Етапи логопедичної роботи під час подолання моторної алалії.</w:t>
            </w:r>
          </w:p>
          <w:p w:rsidR="003A5AC3" w:rsidRPr="000728B5" w:rsidRDefault="003A5AC3" w:rsidP="00775F8F">
            <w:pPr>
              <w:numPr>
                <w:ilvl w:val="0"/>
                <w:numId w:val="52"/>
              </w:numPr>
              <w:spacing w:after="0" w:line="240" w:lineRule="auto"/>
              <w:jc w:val="both"/>
              <w:rPr>
                <w:rFonts w:ascii="Times New Roman" w:hAnsi="Times New Roman"/>
                <w:sz w:val="24"/>
                <w:szCs w:val="24"/>
              </w:rPr>
            </w:pPr>
            <w:r w:rsidRPr="000728B5">
              <w:rPr>
                <w:rFonts w:ascii="Times New Roman" w:hAnsi="Times New Roman"/>
                <w:sz w:val="24"/>
                <w:szCs w:val="24"/>
              </w:rPr>
              <w:t>Особливості формування мовленнєвої функції у дітей з різним рівнем розвитку мовлення.</w:t>
            </w:r>
          </w:p>
          <w:p w:rsidR="003A5AC3" w:rsidRPr="000728B5" w:rsidRDefault="003A5AC3" w:rsidP="00775F8F">
            <w:pPr>
              <w:numPr>
                <w:ilvl w:val="0"/>
                <w:numId w:val="52"/>
              </w:numPr>
              <w:spacing w:after="0" w:line="240" w:lineRule="auto"/>
              <w:jc w:val="both"/>
              <w:rPr>
                <w:rFonts w:ascii="Times New Roman" w:hAnsi="Times New Roman"/>
                <w:sz w:val="24"/>
                <w:szCs w:val="24"/>
              </w:rPr>
            </w:pPr>
            <w:r w:rsidRPr="000728B5">
              <w:rPr>
                <w:rFonts w:ascii="Times New Roman" w:hAnsi="Times New Roman"/>
                <w:sz w:val="24"/>
                <w:szCs w:val="24"/>
              </w:rPr>
              <w:t xml:space="preserve">Методика формування немовленнєвих та мовленнєвих процесів у дітей із сенсорною алалією. </w:t>
            </w:r>
          </w:p>
          <w:p w:rsidR="003A5AC3" w:rsidRPr="000728B5" w:rsidRDefault="003A5AC3">
            <w:pPr>
              <w:tabs>
                <w:tab w:val="num" w:pos="851"/>
              </w:tabs>
              <w:spacing w:after="0"/>
              <w:ind w:left="1134"/>
              <w:jc w:val="both"/>
              <w:rPr>
                <w:rFonts w:ascii="Times New Roman" w:hAnsi="Times New Roman"/>
                <w:sz w:val="24"/>
                <w:szCs w:val="24"/>
              </w:rPr>
            </w:pP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5</w:t>
            </w:r>
          </w:p>
          <w:p w:rsidR="003A5AC3" w:rsidRPr="000728B5" w:rsidRDefault="003A5AC3">
            <w:pPr>
              <w:spacing w:after="0" w:line="240" w:lineRule="auto"/>
              <w:jc w:val="center"/>
              <w:rPr>
                <w:rFonts w:ascii="Times New Roman" w:hAnsi="Times New Roman"/>
                <w:sz w:val="24"/>
                <w:szCs w:val="24"/>
              </w:rPr>
            </w:pPr>
          </w:p>
        </w:tc>
      </w:tr>
      <w:tr w:rsidR="003A5AC3" w:rsidRPr="000728B5" w:rsidTr="00337280">
        <w:trPr>
          <w:trHeight w:val="1525"/>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2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CC2732">
            <w:pPr>
              <w:jc w:val="both"/>
              <w:rPr>
                <w:rFonts w:ascii="Times New Roman" w:hAnsi="Times New Roman"/>
                <w:b/>
                <w:bCs/>
                <w:sz w:val="24"/>
                <w:szCs w:val="24"/>
              </w:rPr>
            </w:pPr>
            <w:r w:rsidRPr="000728B5">
              <w:rPr>
                <w:rFonts w:ascii="Times New Roman" w:hAnsi="Times New Roman"/>
                <w:b/>
                <w:sz w:val="24"/>
                <w:szCs w:val="24"/>
              </w:rPr>
              <w:t xml:space="preserve">Тема 6.4. </w:t>
            </w:r>
            <w:r w:rsidRPr="000728B5">
              <w:rPr>
                <w:rFonts w:ascii="Times New Roman" w:hAnsi="Times New Roman"/>
                <w:b/>
                <w:bCs/>
                <w:sz w:val="24"/>
                <w:szCs w:val="24"/>
              </w:rPr>
              <w:t>Методика корекційно-розвивальної роботи при алалії</w:t>
            </w:r>
          </w:p>
          <w:p w:rsidR="003A5AC3" w:rsidRPr="000728B5" w:rsidRDefault="003A5AC3" w:rsidP="00775F8F">
            <w:pPr>
              <w:numPr>
                <w:ilvl w:val="0"/>
                <w:numId w:val="53"/>
              </w:numPr>
              <w:spacing w:after="0" w:line="240" w:lineRule="auto"/>
              <w:jc w:val="both"/>
              <w:rPr>
                <w:rFonts w:ascii="Times New Roman" w:hAnsi="Times New Roman"/>
                <w:sz w:val="24"/>
                <w:szCs w:val="24"/>
              </w:rPr>
            </w:pPr>
            <w:r w:rsidRPr="000728B5">
              <w:rPr>
                <w:rFonts w:ascii="Times New Roman" w:hAnsi="Times New Roman"/>
                <w:sz w:val="24"/>
                <w:szCs w:val="24"/>
              </w:rPr>
              <w:t>Комплексний підхід подолання алалії.</w:t>
            </w:r>
          </w:p>
          <w:p w:rsidR="003A5AC3" w:rsidRPr="000728B5" w:rsidRDefault="003A5AC3" w:rsidP="00775F8F">
            <w:pPr>
              <w:numPr>
                <w:ilvl w:val="0"/>
                <w:numId w:val="53"/>
              </w:numPr>
              <w:spacing w:after="0" w:line="240" w:lineRule="auto"/>
              <w:jc w:val="both"/>
              <w:rPr>
                <w:rFonts w:ascii="Times New Roman" w:hAnsi="Times New Roman"/>
                <w:sz w:val="24"/>
                <w:szCs w:val="24"/>
              </w:rPr>
            </w:pPr>
            <w:r w:rsidRPr="000728B5">
              <w:rPr>
                <w:rFonts w:ascii="Times New Roman" w:hAnsi="Times New Roman"/>
                <w:sz w:val="24"/>
                <w:szCs w:val="24"/>
              </w:rPr>
              <w:t>Етапи логопедичної роботи під час подолання моторної алалії.</w:t>
            </w:r>
          </w:p>
          <w:p w:rsidR="003A5AC3" w:rsidRPr="000728B5" w:rsidRDefault="003A5AC3" w:rsidP="00775F8F">
            <w:pPr>
              <w:numPr>
                <w:ilvl w:val="0"/>
                <w:numId w:val="53"/>
              </w:numPr>
              <w:spacing w:after="0" w:line="240" w:lineRule="auto"/>
              <w:jc w:val="both"/>
              <w:rPr>
                <w:rFonts w:ascii="Times New Roman" w:hAnsi="Times New Roman"/>
                <w:sz w:val="24"/>
                <w:szCs w:val="24"/>
              </w:rPr>
            </w:pPr>
            <w:r w:rsidRPr="000728B5">
              <w:rPr>
                <w:rFonts w:ascii="Times New Roman" w:hAnsi="Times New Roman"/>
                <w:sz w:val="24"/>
                <w:szCs w:val="24"/>
              </w:rPr>
              <w:t>Особливості формування мовленнєвої функції у дітей з різним рівнем розвитку мовлення.</w:t>
            </w:r>
          </w:p>
          <w:p w:rsidR="003A5AC3" w:rsidRPr="000728B5" w:rsidRDefault="003A5AC3" w:rsidP="00775F8F">
            <w:pPr>
              <w:numPr>
                <w:ilvl w:val="0"/>
                <w:numId w:val="53"/>
              </w:numPr>
              <w:spacing w:after="0" w:line="240" w:lineRule="auto"/>
              <w:jc w:val="both"/>
              <w:rPr>
                <w:rFonts w:ascii="Times New Roman" w:hAnsi="Times New Roman"/>
                <w:sz w:val="24"/>
                <w:szCs w:val="24"/>
              </w:rPr>
            </w:pPr>
            <w:r w:rsidRPr="000728B5">
              <w:rPr>
                <w:rFonts w:ascii="Times New Roman" w:hAnsi="Times New Roman"/>
                <w:sz w:val="24"/>
                <w:szCs w:val="24"/>
              </w:rPr>
              <w:t xml:space="preserve">Методика формування немовленнєвих та мовленнєвих процесів у дітей із сенсорною алалією. </w:t>
            </w:r>
          </w:p>
          <w:p w:rsidR="003A5AC3" w:rsidRPr="000728B5" w:rsidRDefault="003A5AC3" w:rsidP="00775F8F">
            <w:pPr>
              <w:numPr>
                <w:ilvl w:val="0"/>
                <w:numId w:val="53"/>
              </w:numPr>
              <w:spacing w:after="0" w:line="240" w:lineRule="auto"/>
              <w:jc w:val="both"/>
              <w:rPr>
                <w:rFonts w:ascii="Times New Roman" w:hAnsi="Times New Roman"/>
                <w:sz w:val="24"/>
                <w:szCs w:val="24"/>
              </w:rPr>
            </w:pP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0" w:type="auto"/>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337280">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2</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CC2732">
            <w:pPr>
              <w:spacing w:after="0"/>
              <w:jc w:val="both"/>
              <w:rPr>
                <w:rFonts w:ascii="Times New Roman" w:hAnsi="Times New Roman"/>
                <w:b/>
                <w:bCs/>
                <w:sz w:val="24"/>
                <w:szCs w:val="24"/>
              </w:rPr>
            </w:pPr>
            <w:r w:rsidRPr="000728B5">
              <w:rPr>
                <w:rFonts w:ascii="Times New Roman" w:hAnsi="Times New Roman"/>
                <w:b/>
                <w:sz w:val="24"/>
                <w:szCs w:val="24"/>
              </w:rPr>
              <w:t xml:space="preserve">Тема 6.5. </w:t>
            </w:r>
            <w:r w:rsidRPr="000728B5">
              <w:rPr>
                <w:rFonts w:ascii="Times New Roman" w:hAnsi="Times New Roman"/>
                <w:b/>
                <w:bCs/>
                <w:sz w:val="24"/>
                <w:szCs w:val="24"/>
              </w:rPr>
              <w:t>Афазія. Етіопатогенез. Класифікація. Методичні засади реабілітаційної роботи.</w:t>
            </w:r>
          </w:p>
          <w:p w:rsidR="003A5AC3" w:rsidRPr="000728B5" w:rsidRDefault="003A5AC3" w:rsidP="00775F8F">
            <w:pPr>
              <w:numPr>
                <w:ilvl w:val="0"/>
                <w:numId w:val="56"/>
              </w:numPr>
              <w:spacing w:after="0" w:line="240" w:lineRule="auto"/>
              <w:ind w:firstLine="1"/>
              <w:jc w:val="both"/>
              <w:rPr>
                <w:rFonts w:ascii="Times New Roman" w:hAnsi="Times New Roman"/>
                <w:sz w:val="24"/>
                <w:szCs w:val="24"/>
              </w:rPr>
            </w:pPr>
            <w:r w:rsidRPr="000728B5">
              <w:rPr>
                <w:rFonts w:ascii="Times New Roman" w:hAnsi="Times New Roman"/>
                <w:sz w:val="24"/>
                <w:szCs w:val="24"/>
              </w:rPr>
              <w:t>Афазія. Причини та механізми виникнення афазії.</w:t>
            </w:r>
          </w:p>
          <w:p w:rsidR="003A5AC3" w:rsidRPr="000728B5" w:rsidRDefault="003A5AC3" w:rsidP="00775F8F">
            <w:pPr>
              <w:numPr>
                <w:ilvl w:val="0"/>
                <w:numId w:val="56"/>
              </w:numPr>
              <w:spacing w:after="0" w:line="240" w:lineRule="auto"/>
              <w:ind w:firstLine="1"/>
              <w:jc w:val="both"/>
              <w:rPr>
                <w:rFonts w:ascii="Times New Roman" w:hAnsi="Times New Roman"/>
                <w:sz w:val="24"/>
                <w:szCs w:val="24"/>
              </w:rPr>
            </w:pPr>
            <w:r w:rsidRPr="000728B5">
              <w:rPr>
                <w:rFonts w:ascii="Times New Roman" w:hAnsi="Times New Roman"/>
                <w:sz w:val="24"/>
                <w:szCs w:val="24"/>
              </w:rPr>
              <w:t>Класифікація афазії.</w:t>
            </w:r>
          </w:p>
          <w:p w:rsidR="003A5AC3" w:rsidRPr="000728B5" w:rsidRDefault="003A5AC3" w:rsidP="00775F8F">
            <w:pPr>
              <w:numPr>
                <w:ilvl w:val="0"/>
                <w:numId w:val="56"/>
              </w:numPr>
              <w:tabs>
                <w:tab w:val="clear" w:pos="420"/>
                <w:tab w:val="num" w:pos="563"/>
              </w:tabs>
              <w:spacing w:after="0" w:line="240" w:lineRule="auto"/>
              <w:ind w:left="-4" w:firstLine="425"/>
              <w:jc w:val="both"/>
              <w:rPr>
                <w:rFonts w:ascii="Times New Roman" w:hAnsi="Times New Roman"/>
                <w:sz w:val="24"/>
                <w:szCs w:val="24"/>
              </w:rPr>
            </w:pPr>
            <w:r w:rsidRPr="000728B5">
              <w:rPr>
                <w:rFonts w:ascii="Times New Roman" w:hAnsi="Times New Roman"/>
                <w:sz w:val="24"/>
                <w:szCs w:val="24"/>
              </w:rPr>
              <w:t>Загальна характеристика задніх форм афазії. Особливості відновлювальної роботи.</w:t>
            </w:r>
          </w:p>
          <w:p w:rsidR="003A5AC3" w:rsidRPr="000728B5" w:rsidRDefault="003A5AC3" w:rsidP="00775F8F">
            <w:pPr>
              <w:numPr>
                <w:ilvl w:val="0"/>
                <w:numId w:val="56"/>
              </w:numPr>
              <w:tabs>
                <w:tab w:val="clear" w:pos="420"/>
                <w:tab w:val="num" w:pos="563"/>
              </w:tabs>
              <w:spacing w:after="0" w:line="240" w:lineRule="auto"/>
              <w:ind w:left="-4" w:firstLine="425"/>
              <w:jc w:val="both"/>
              <w:rPr>
                <w:rFonts w:ascii="Times New Roman" w:hAnsi="Times New Roman"/>
                <w:sz w:val="24"/>
                <w:szCs w:val="24"/>
              </w:rPr>
            </w:pPr>
            <w:r w:rsidRPr="000728B5">
              <w:rPr>
                <w:rFonts w:ascii="Times New Roman" w:hAnsi="Times New Roman"/>
                <w:sz w:val="24"/>
                <w:szCs w:val="24"/>
              </w:rPr>
              <w:t>Загальна характеристика передніх форм афазії. Особливості відновлювальної роботи.</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5</w:t>
            </w:r>
          </w:p>
        </w:tc>
      </w:tr>
      <w:tr w:rsidR="003A5AC3" w:rsidRPr="000728B5" w:rsidTr="00337280">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4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DC0E8B">
            <w:pPr>
              <w:spacing w:after="0"/>
              <w:jc w:val="both"/>
              <w:rPr>
                <w:rFonts w:ascii="Times New Roman" w:hAnsi="Times New Roman"/>
                <w:b/>
                <w:bCs/>
                <w:sz w:val="24"/>
                <w:szCs w:val="24"/>
              </w:rPr>
            </w:pPr>
            <w:r w:rsidRPr="000728B5">
              <w:rPr>
                <w:rFonts w:ascii="Times New Roman" w:hAnsi="Times New Roman"/>
                <w:b/>
                <w:sz w:val="24"/>
                <w:szCs w:val="24"/>
              </w:rPr>
              <w:t xml:space="preserve">Тема 6.5. </w:t>
            </w:r>
            <w:r w:rsidRPr="000728B5">
              <w:rPr>
                <w:rFonts w:ascii="Times New Roman" w:hAnsi="Times New Roman"/>
                <w:b/>
                <w:bCs/>
                <w:sz w:val="24"/>
                <w:szCs w:val="24"/>
              </w:rPr>
              <w:t>Афазія. Етіопатогенез. Класифікація. Методичні засади реабілітаційної роботи.</w:t>
            </w:r>
          </w:p>
          <w:p w:rsidR="003A5AC3" w:rsidRPr="000728B5" w:rsidRDefault="003A5AC3" w:rsidP="00775F8F">
            <w:pPr>
              <w:numPr>
                <w:ilvl w:val="0"/>
                <w:numId w:val="57"/>
              </w:numPr>
              <w:spacing w:after="0" w:line="240" w:lineRule="auto"/>
              <w:ind w:firstLine="1"/>
              <w:jc w:val="both"/>
              <w:rPr>
                <w:rFonts w:ascii="Times New Roman" w:hAnsi="Times New Roman"/>
                <w:sz w:val="24"/>
                <w:szCs w:val="24"/>
              </w:rPr>
            </w:pPr>
            <w:r w:rsidRPr="000728B5">
              <w:rPr>
                <w:rFonts w:ascii="Times New Roman" w:hAnsi="Times New Roman"/>
                <w:sz w:val="24"/>
                <w:szCs w:val="24"/>
              </w:rPr>
              <w:t>Афазія. Причини та механізми виникнення афазії.</w:t>
            </w:r>
          </w:p>
          <w:p w:rsidR="003A5AC3" w:rsidRPr="000728B5" w:rsidRDefault="003A5AC3" w:rsidP="00775F8F">
            <w:pPr>
              <w:numPr>
                <w:ilvl w:val="0"/>
                <w:numId w:val="57"/>
              </w:numPr>
              <w:spacing w:after="0" w:line="240" w:lineRule="auto"/>
              <w:ind w:firstLine="1"/>
              <w:jc w:val="both"/>
              <w:rPr>
                <w:rFonts w:ascii="Times New Roman" w:hAnsi="Times New Roman"/>
                <w:sz w:val="24"/>
                <w:szCs w:val="24"/>
              </w:rPr>
            </w:pPr>
            <w:r w:rsidRPr="000728B5">
              <w:rPr>
                <w:rFonts w:ascii="Times New Roman" w:hAnsi="Times New Roman"/>
                <w:sz w:val="24"/>
                <w:szCs w:val="24"/>
              </w:rPr>
              <w:t>Класифікація афазії.</w:t>
            </w:r>
          </w:p>
          <w:p w:rsidR="003A5AC3" w:rsidRPr="000728B5" w:rsidRDefault="003A5AC3" w:rsidP="00775F8F">
            <w:pPr>
              <w:numPr>
                <w:ilvl w:val="0"/>
                <w:numId w:val="57"/>
              </w:numPr>
              <w:tabs>
                <w:tab w:val="clear" w:pos="420"/>
                <w:tab w:val="num" w:pos="563"/>
              </w:tabs>
              <w:spacing w:after="0" w:line="240" w:lineRule="auto"/>
              <w:ind w:left="-4" w:firstLine="425"/>
              <w:jc w:val="both"/>
              <w:rPr>
                <w:rFonts w:ascii="Times New Roman" w:hAnsi="Times New Roman"/>
                <w:sz w:val="24"/>
                <w:szCs w:val="24"/>
              </w:rPr>
            </w:pPr>
            <w:r w:rsidRPr="000728B5">
              <w:rPr>
                <w:rFonts w:ascii="Times New Roman" w:hAnsi="Times New Roman"/>
                <w:sz w:val="24"/>
                <w:szCs w:val="24"/>
              </w:rPr>
              <w:t xml:space="preserve">Загальна характеристика задніх форм афазії. Особливості відновлювальної роботи. </w:t>
            </w:r>
          </w:p>
          <w:p w:rsidR="003A5AC3" w:rsidRPr="000728B5" w:rsidRDefault="003A5AC3" w:rsidP="00775F8F">
            <w:pPr>
              <w:numPr>
                <w:ilvl w:val="0"/>
                <w:numId w:val="57"/>
              </w:numPr>
              <w:tabs>
                <w:tab w:val="clear" w:pos="420"/>
                <w:tab w:val="num" w:pos="563"/>
              </w:tabs>
              <w:spacing w:after="0" w:line="240" w:lineRule="auto"/>
              <w:ind w:left="-4" w:firstLine="425"/>
              <w:jc w:val="both"/>
              <w:rPr>
                <w:rFonts w:ascii="Times New Roman" w:hAnsi="Times New Roman"/>
                <w:sz w:val="24"/>
                <w:szCs w:val="24"/>
              </w:rPr>
            </w:pPr>
            <w:r w:rsidRPr="000728B5">
              <w:rPr>
                <w:rFonts w:ascii="Times New Roman" w:hAnsi="Times New Roman"/>
                <w:sz w:val="24"/>
                <w:szCs w:val="24"/>
              </w:rPr>
              <w:t>Загальна характеристика передніх форм афазії. Особливості відновлювальної роботи.</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0" w:type="auto"/>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337280">
        <w:tc>
          <w:tcPr>
            <w:tcW w:w="2306" w:type="dxa"/>
          </w:tcPr>
          <w:p w:rsidR="003A5AC3" w:rsidRPr="000728B5" w:rsidRDefault="003A5AC3" w:rsidP="00DC0E8B">
            <w:pPr>
              <w:spacing w:after="0" w:line="240" w:lineRule="auto"/>
              <w:jc w:val="center"/>
              <w:rPr>
                <w:rFonts w:ascii="Times New Roman" w:hAnsi="Times New Roman"/>
                <w:sz w:val="24"/>
                <w:szCs w:val="24"/>
              </w:rPr>
            </w:pPr>
            <w:r w:rsidRPr="000728B5">
              <w:rPr>
                <w:rFonts w:ascii="Times New Roman" w:hAnsi="Times New Roman"/>
                <w:sz w:val="24"/>
                <w:szCs w:val="24"/>
              </w:rPr>
              <w:t>Перший тиждень травня</w:t>
            </w:r>
          </w:p>
        </w:tc>
        <w:tc>
          <w:tcPr>
            <w:tcW w:w="6478" w:type="dxa"/>
            <w:gridSpan w:val="2"/>
          </w:tcPr>
          <w:p w:rsidR="003A5AC3" w:rsidRPr="000728B5" w:rsidRDefault="003A5AC3" w:rsidP="00DC0E8B">
            <w:pPr>
              <w:spacing w:after="0"/>
              <w:jc w:val="both"/>
              <w:rPr>
                <w:rFonts w:ascii="Times New Roman" w:hAnsi="Times New Roman"/>
                <w:sz w:val="24"/>
                <w:szCs w:val="24"/>
              </w:rPr>
            </w:pPr>
            <w:r w:rsidRPr="000728B5">
              <w:rPr>
                <w:rFonts w:ascii="Times New Roman" w:hAnsi="Times New Roman"/>
                <w:b/>
                <w:bCs/>
                <w:sz w:val="24"/>
                <w:szCs w:val="24"/>
              </w:rPr>
              <w:t xml:space="preserve">Тема 6.7. </w:t>
            </w:r>
            <w:r w:rsidRPr="000728B5">
              <w:rPr>
                <w:rFonts w:ascii="Times New Roman" w:hAnsi="Times New Roman"/>
                <w:sz w:val="24"/>
                <w:szCs w:val="24"/>
              </w:rPr>
              <w:t>Методика нейропсихологічного дослідження дітей із системними вадами мовлення</w:t>
            </w:r>
          </w:p>
          <w:p w:rsidR="003A5AC3" w:rsidRPr="000728B5" w:rsidRDefault="003A5AC3" w:rsidP="00775F8F">
            <w:pPr>
              <w:numPr>
                <w:ilvl w:val="1"/>
                <w:numId w:val="58"/>
              </w:numPr>
              <w:tabs>
                <w:tab w:val="clear" w:pos="1620"/>
              </w:tabs>
              <w:spacing w:after="0" w:line="240" w:lineRule="auto"/>
              <w:ind w:left="847" w:hanging="426"/>
              <w:jc w:val="both"/>
              <w:rPr>
                <w:rFonts w:ascii="Times New Roman" w:hAnsi="Times New Roman"/>
                <w:sz w:val="24"/>
                <w:szCs w:val="24"/>
              </w:rPr>
            </w:pPr>
            <w:r w:rsidRPr="000728B5">
              <w:rPr>
                <w:rFonts w:ascii="Times New Roman" w:hAnsi="Times New Roman"/>
                <w:sz w:val="24"/>
                <w:szCs w:val="24"/>
              </w:rPr>
              <w:t>Дослідження вищих психічних функцій.</w:t>
            </w:r>
          </w:p>
          <w:p w:rsidR="003A5AC3" w:rsidRPr="000728B5" w:rsidRDefault="003A5AC3" w:rsidP="00775F8F">
            <w:pPr>
              <w:numPr>
                <w:ilvl w:val="1"/>
                <w:numId w:val="58"/>
              </w:numPr>
              <w:tabs>
                <w:tab w:val="clear" w:pos="1620"/>
              </w:tabs>
              <w:spacing w:after="0" w:line="240" w:lineRule="auto"/>
              <w:ind w:left="847" w:hanging="426"/>
              <w:jc w:val="both"/>
              <w:rPr>
                <w:rFonts w:ascii="Times New Roman" w:hAnsi="Times New Roman"/>
                <w:sz w:val="24"/>
                <w:szCs w:val="24"/>
              </w:rPr>
            </w:pPr>
            <w:r w:rsidRPr="000728B5">
              <w:rPr>
                <w:rFonts w:ascii="Times New Roman" w:hAnsi="Times New Roman"/>
                <w:sz w:val="24"/>
                <w:szCs w:val="24"/>
              </w:rPr>
              <w:t>Дослідження особливостей експресивного мовлення:</w:t>
            </w:r>
          </w:p>
          <w:p w:rsidR="003A5AC3" w:rsidRPr="000728B5" w:rsidRDefault="003A5AC3" w:rsidP="00DC0E8B">
            <w:pPr>
              <w:spacing w:after="0"/>
              <w:ind w:left="847"/>
              <w:jc w:val="both"/>
              <w:rPr>
                <w:rFonts w:ascii="Times New Roman" w:hAnsi="Times New Roman"/>
                <w:sz w:val="24"/>
                <w:szCs w:val="24"/>
              </w:rPr>
            </w:pPr>
            <w:r w:rsidRPr="000728B5">
              <w:rPr>
                <w:rFonts w:ascii="Times New Roman" w:hAnsi="Times New Roman"/>
                <w:sz w:val="24"/>
                <w:szCs w:val="24"/>
              </w:rPr>
              <w:t>А) дослідження орального праксиса та артикуляційної моторики;</w:t>
            </w:r>
          </w:p>
          <w:p w:rsidR="003A5AC3" w:rsidRPr="000728B5" w:rsidRDefault="003A5AC3" w:rsidP="00DC0E8B">
            <w:pPr>
              <w:spacing w:after="0"/>
              <w:ind w:left="847"/>
              <w:jc w:val="both"/>
              <w:rPr>
                <w:rFonts w:ascii="Times New Roman" w:hAnsi="Times New Roman"/>
                <w:sz w:val="24"/>
                <w:szCs w:val="24"/>
              </w:rPr>
            </w:pPr>
            <w:r w:rsidRPr="000728B5">
              <w:rPr>
                <w:rFonts w:ascii="Times New Roman" w:hAnsi="Times New Roman"/>
                <w:sz w:val="24"/>
                <w:szCs w:val="24"/>
              </w:rPr>
              <w:t>Б) дослідження звуковимови;</w:t>
            </w:r>
          </w:p>
          <w:p w:rsidR="003A5AC3" w:rsidRPr="000728B5" w:rsidRDefault="003A5AC3" w:rsidP="00DC0E8B">
            <w:pPr>
              <w:spacing w:after="0"/>
              <w:ind w:left="847"/>
              <w:jc w:val="both"/>
              <w:rPr>
                <w:rFonts w:ascii="Times New Roman" w:hAnsi="Times New Roman"/>
                <w:sz w:val="24"/>
                <w:szCs w:val="24"/>
              </w:rPr>
            </w:pPr>
            <w:r w:rsidRPr="000728B5">
              <w:rPr>
                <w:rFonts w:ascii="Times New Roman" w:hAnsi="Times New Roman"/>
                <w:sz w:val="24"/>
                <w:szCs w:val="24"/>
              </w:rPr>
              <w:t>В) дослідження сформованості звуко-складової структури слова;</w:t>
            </w:r>
          </w:p>
          <w:p w:rsidR="003A5AC3" w:rsidRPr="000728B5" w:rsidRDefault="003A5AC3" w:rsidP="00DC0E8B">
            <w:pPr>
              <w:spacing w:after="0"/>
              <w:ind w:left="847"/>
              <w:jc w:val="both"/>
              <w:rPr>
                <w:rFonts w:ascii="Times New Roman" w:hAnsi="Times New Roman"/>
                <w:sz w:val="24"/>
                <w:szCs w:val="24"/>
              </w:rPr>
            </w:pPr>
            <w:r w:rsidRPr="000728B5">
              <w:rPr>
                <w:rFonts w:ascii="Times New Roman" w:hAnsi="Times New Roman"/>
                <w:sz w:val="24"/>
                <w:szCs w:val="24"/>
              </w:rPr>
              <w:t>Г) дослідження сформованості навичок словотворення та словозміни;</w:t>
            </w:r>
          </w:p>
          <w:p w:rsidR="003A5AC3" w:rsidRPr="000728B5" w:rsidRDefault="003A5AC3" w:rsidP="00DC0E8B">
            <w:pPr>
              <w:spacing w:after="0"/>
              <w:ind w:left="847"/>
              <w:jc w:val="both"/>
              <w:rPr>
                <w:rFonts w:ascii="Times New Roman" w:hAnsi="Times New Roman"/>
                <w:sz w:val="24"/>
                <w:szCs w:val="24"/>
              </w:rPr>
            </w:pPr>
            <w:r w:rsidRPr="000728B5">
              <w:rPr>
                <w:rFonts w:ascii="Times New Roman" w:hAnsi="Times New Roman"/>
                <w:sz w:val="24"/>
                <w:szCs w:val="24"/>
              </w:rPr>
              <w:t>Д) дослідження зв’язного мовлення.</w:t>
            </w:r>
          </w:p>
          <w:p w:rsidR="003A5AC3" w:rsidRPr="000728B5" w:rsidRDefault="003A5AC3" w:rsidP="00DC0E8B">
            <w:pPr>
              <w:spacing w:after="0"/>
              <w:ind w:left="847" w:hanging="426"/>
              <w:jc w:val="both"/>
              <w:rPr>
                <w:rFonts w:ascii="Times New Roman" w:hAnsi="Times New Roman"/>
                <w:sz w:val="24"/>
                <w:szCs w:val="24"/>
              </w:rPr>
            </w:pPr>
            <w:r w:rsidRPr="000728B5">
              <w:rPr>
                <w:rFonts w:ascii="Times New Roman" w:hAnsi="Times New Roman"/>
                <w:sz w:val="24"/>
                <w:szCs w:val="24"/>
              </w:rPr>
              <w:t>3. Вивчення стану імпресивного мовлення.</w:t>
            </w:r>
          </w:p>
          <w:p w:rsidR="003A5AC3" w:rsidRPr="000728B5" w:rsidRDefault="003A5AC3" w:rsidP="00DC0E8B">
            <w:pPr>
              <w:spacing w:after="0" w:line="240" w:lineRule="auto"/>
              <w:ind w:left="720" w:hanging="299"/>
              <w:jc w:val="both"/>
              <w:rPr>
                <w:rFonts w:ascii="Times New Roman" w:hAnsi="Times New Roman"/>
                <w:sz w:val="24"/>
                <w:szCs w:val="24"/>
              </w:rPr>
            </w:pPr>
            <w:r w:rsidRPr="000728B5">
              <w:rPr>
                <w:rFonts w:ascii="Times New Roman" w:hAnsi="Times New Roman"/>
                <w:sz w:val="24"/>
                <w:szCs w:val="24"/>
              </w:rPr>
              <w:t>4. Вивчення писемного мовлення (у молодших школярів)..</w:t>
            </w:r>
          </w:p>
        </w:tc>
        <w:tc>
          <w:tcPr>
            <w:tcW w:w="2126"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самостійна робота</w:t>
            </w:r>
          </w:p>
        </w:tc>
        <w:tc>
          <w:tcPr>
            <w:tcW w:w="1843"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10</w:t>
            </w:r>
          </w:p>
        </w:tc>
      </w:tr>
    </w:tbl>
    <w:p w:rsidR="003A5AC3" w:rsidRPr="000728B5" w:rsidRDefault="003A5AC3" w:rsidP="00337280">
      <w:pPr>
        <w:spacing w:after="0" w:line="240" w:lineRule="auto"/>
        <w:ind w:firstLine="708"/>
        <w:jc w:val="center"/>
        <w:rPr>
          <w:rFonts w:ascii="Times New Roman" w:hAnsi="Times New Roman"/>
          <w:b/>
          <w:bCs/>
          <w:sz w:val="24"/>
          <w:szCs w:val="24"/>
        </w:rPr>
      </w:pPr>
    </w:p>
    <w:p w:rsidR="003A5AC3" w:rsidRPr="000728B5" w:rsidRDefault="003A5AC3" w:rsidP="00372248">
      <w:pPr>
        <w:spacing w:after="0" w:line="240" w:lineRule="auto"/>
        <w:rPr>
          <w:rFonts w:ascii="Times New Roman" w:hAnsi="Times New Roman"/>
          <w:b/>
          <w:bCs/>
          <w:sz w:val="24"/>
          <w:szCs w:val="24"/>
        </w:rPr>
      </w:pPr>
      <w:r w:rsidRPr="000728B5">
        <w:rPr>
          <w:rFonts w:ascii="Times New Roman" w:hAnsi="Times New Roman"/>
          <w:b/>
          <w:bCs/>
          <w:sz w:val="24"/>
          <w:szCs w:val="24"/>
        </w:rPr>
        <w:t>Система оцінювання та вимоги</w:t>
      </w:r>
    </w:p>
    <w:p w:rsidR="003A5AC3" w:rsidRPr="000728B5" w:rsidRDefault="003A5AC3" w:rsidP="00372248">
      <w:pPr>
        <w:pStyle w:val="Heading1"/>
        <w:keepNext w:val="0"/>
        <w:tabs>
          <w:tab w:val="clear" w:pos="0"/>
          <w:tab w:val="left" w:pos="720"/>
        </w:tabs>
        <w:spacing w:before="120"/>
        <w:ind w:left="0" w:firstLine="709"/>
        <w:jc w:val="both"/>
        <w:rPr>
          <w:color w:val="FF0000"/>
          <w:sz w:val="24"/>
          <w:u w:val="single"/>
        </w:rPr>
      </w:pPr>
      <w:r w:rsidRPr="000728B5">
        <w:rPr>
          <w:color w:val="000000"/>
          <w:sz w:val="24"/>
        </w:rPr>
        <w:t xml:space="preserve">Політика щодо подолання академічної неуспішності: негативну оцінку можна підвищити, для цього студенту надається одна спроба. Якщо студент не засвоїв тему, пропустивши з поважної причини заняття - він може одержати консультацію у викладача та скласти тему. </w:t>
      </w:r>
      <w:r w:rsidRPr="000728B5">
        <w:rPr>
          <w:sz w:val="24"/>
        </w:rPr>
        <w:t>Ідентичні роботи, представлені різними студентами не оцінюються (зараховується 0 балів за кожну роботу). Додаткові бали (максимально 10) студент може набрати за рахунок неформальної освіти в межах освітньої траєкторії курсу (проходження вебінару, курсу підвищення кваліфікації тощо з одержанням відповідного сертифіката та наданням покликання на веб-сторінку). За аудиторну та самостійну роботу (дві теми) студент максимально може одержати 60 балів та за екзамен 40 балів. Максимальний бал за заняття студент одержує у разі вільного володіння матеріалом зі всіх питань плану заняття, спеціальною термінологією, активної участі в обговоренні питань та виконання завдань за планом заняття, при цьому висловлює аргументовано власну думку щодо досліджуваного явища, аналізує, співставляє та порівнює, використовує додаткові джерела інформації.</w:t>
      </w:r>
    </w:p>
    <w:p w:rsidR="003A5AC3" w:rsidRPr="000728B5" w:rsidRDefault="003A5AC3" w:rsidP="00372248">
      <w:pPr>
        <w:pStyle w:val="Heading1"/>
        <w:keepNext w:val="0"/>
        <w:tabs>
          <w:tab w:val="clear" w:pos="0"/>
          <w:tab w:val="left" w:pos="720"/>
        </w:tabs>
        <w:spacing w:before="120"/>
        <w:ind w:left="0" w:firstLine="709"/>
        <w:jc w:val="center"/>
        <w:rPr>
          <w:color w:val="FF0000"/>
          <w:sz w:val="24"/>
          <w:u w:val="single"/>
        </w:rPr>
      </w:pPr>
      <w:r w:rsidRPr="000728B5">
        <w:rPr>
          <w:sz w:val="24"/>
        </w:rPr>
        <w:tab/>
      </w:r>
    </w:p>
    <w:p w:rsidR="003A5AC3" w:rsidRPr="000728B5" w:rsidRDefault="003A5AC3" w:rsidP="00372248">
      <w:pPr>
        <w:spacing w:after="0" w:line="240" w:lineRule="auto"/>
        <w:ind w:right="-36" w:firstLine="708"/>
        <w:jc w:val="both"/>
        <w:rPr>
          <w:rFonts w:ascii="Times New Roman" w:hAnsi="Times New Roman"/>
          <w:b/>
          <w:bCs/>
          <w:sz w:val="24"/>
          <w:szCs w:val="24"/>
        </w:rPr>
      </w:pPr>
      <w:r w:rsidRPr="000728B5">
        <w:rPr>
          <w:rFonts w:ascii="Times New Roman" w:hAnsi="Times New Roman"/>
          <w:b/>
          <w:sz w:val="28"/>
          <w:szCs w:val="28"/>
        </w:rPr>
        <w:t>З</w:t>
      </w:r>
      <w:r w:rsidRPr="000728B5">
        <w:rPr>
          <w:rFonts w:ascii="Times New Roman" w:hAnsi="Times New Roman"/>
          <w:b/>
          <w:sz w:val="24"/>
          <w:szCs w:val="24"/>
        </w:rPr>
        <w:t xml:space="preserve">містовий модуль 5. </w:t>
      </w:r>
      <w:r w:rsidRPr="000728B5">
        <w:rPr>
          <w:rFonts w:ascii="Times New Roman" w:hAnsi="Times New Roman"/>
          <w:b/>
          <w:bCs/>
          <w:sz w:val="24"/>
          <w:szCs w:val="24"/>
        </w:rPr>
        <w:t>Порушення темпо-ритмічної сторони мовлення. Заїкання.</w:t>
      </w:r>
    </w:p>
    <w:p w:rsidR="003A5AC3" w:rsidRPr="000728B5" w:rsidRDefault="003A5AC3" w:rsidP="00372248">
      <w:pPr>
        <w:spacing w:after="0" w:line="240" w:lineRule="auto"/>
        <w:rPr>
          <w:rFonts w:ascii="Times New Roman" w:hAnsi="Times New Roman"/>
          <w:sz w:val="24"/>
          <w:szCs w:val="24"/>
        </w:rPr>
      </w:pPr>
      <w:r w:rsidRPr="000728B5">
        <w:rPr>
          <w:rFonts w:ascii="Times New Roman" w:hAnsi="Times New Roman"/>
          <w:sz w:val="24"/>
          <w:szCs w:val="24"/>
        </w:rPr>
        <w:t>Максимальна кількість балів – 30 балів (20 б. – за аудиторну роботу + 10 б.– за самостійну).</w:t>
      </w:r>
    </w:p>
    <w:p w:rsidR="003A5AC3" w:rsidRPr="000728B5" w:rsidRDefault="003A5AC3" w:rsidP="00372248">
      <w:pPr>
        <w:spacing w:after="0" w:line="240" w:lineRule="auto"/>
        <w:ind w:firstLine="708"/>
        <w:rPr>
          <w:rFonts w:ascii="Times New Roman" w:hAnsi="Times New Roman"/>
          <w:b/>
          <w:bCs/>
          <w:sz w:val="24"/>
          <w:szCs w:val="24"/>
        </w:rPr>
      </w:pPr>
      <w:r w:rsidRPr="000728B5">
        <w:rPr>
          <w:rFonts w:ascii="Times New Roman" w:hAnsi="Times New Roman"/>
          <w:b/>
          <w:sz w:val="24"/>
          <w:szCs w:val="24"/>
        </w:rPr>
        <w:t xml:space="preserve">Змістовий модуль 6. </w:t>
      </w:r>
      <w:r w:rsidRPr="000728B5">
        <w:rPr>
          <w:rFonts w:ascii="Times New Roman" w:hAnsi="Times New Roman"/>
          <w:b/>
          <w:bCs/>
          <w:sz w:val="24"/>
          <w:szCs w:val="24"/>
        </w:rPr>
        <w:t xml:space="preserve">Системні порушення мовлення. </w:t>
      </w:r>
    </w:p>
    <w:p w:rsidR="003A5AC3" w:rsidRPr="000728B5" w:rsidRDefault="003A5AC3" w:rsidP="00372248">
      <w:pPr>
        <w:spacing w:after="0" w:line="240" w:lineRule="auto"/>
        <w:rPr>
          <w:rFonts w:ascii="Times New Roman" w:hAnsi="Times New Roman"/>
          <w:sz w:val="24"/>
          <w:szCs w:val="24"/>
        </w:rPr>
      </w:pPr>
      <w:r w:rsidRPr="000728B5">
        <w:rPr>
          <w:rFonts w:ascii="Times New Roman" w:hAnsi="Times New Roman"/>
          <w:sz w:val="24"/>
          <w:szCs w:val="24"/>
        </w:rPr>
        <w:t>Максимальна кількість балів – 30 (20 б. – за аудиторну роботу +10 б.– за самостійну)</w:t>
      </w:r>
    </w:p>
    <w:p w:rsidR="003A5AC3" w:rsidRPr="000728B5" w:rsidRDefault="003A5AC3" w:rsidP="00372248">
      <w:pPr>
        <w:ind w:firstLine="709"/>
        <w:jc w:val="both"/>
        <w:rPr>
          <w:rFonts w:ascii="Times New Roman" w:hAnsi="Times New Roman"/>
          <w:sz w:val="24"/>
          <w:szCs w:val="24"/>
          <w:lang w:eastAsia="ru-RU"/>
        </w:rPr>
      </w:pPr>
      <w:r w:rsidRPr="000728B5">
        <w:rPr>
          <w:rFonts w:ascii="Times New Roman" w:hAnsi="Times New Roman"/>
          <w:b/>
          <w:bCs/>
          <w:sz w:val="24"/>
          <w:szCs w:val="24"/>
          <w:lang w:eastAsia="ru-RU"/>
        </w:rPr>
        <w:t>Екзамен</w:t>
      </w:r>
      <w:r w:rsidRPr="000728B5">
        <w:rPr>
          <w:rFonts w:ascii="Times New Roman" w:hAnsi="Times New Roman"/>
          <w:sz w:val="24"/>
          <w:szCs w:val="24"/>
          <w:lang w:eastAsia="ru-RU"/>
        </w:rPr>
        <w:t xml:space="preserve"> – 40 балів.</w:t>
      </w:r>
    </w:p>
    <w:p w:rsidR="003A5AC3" w:rsidRPr="000728B5" w:rsidRDefault="003A5AC3" w:rsidP="00337280">
      <w:pPr>
        <w:spacing w:after="0" w:line="240" w:lineRule="auto"/>
        <w:ind w:firstLine="708"/>
        <w:jc w:val="center"/>
        <w:rPr>
          <w:rFonts w:ascii="Times New Roman" w:hAnsi="Times New Roman"/>
          <w:b/>
          <w:bCs/>
          <w:sz w:val="24"/>
          <w:szCs w:val="24"/>
        </w:rPr>
      </w:pPr>
    </w:p>
    <w:p w:rsidR="003A5AC3" w:rsidRPr="000728B5" w:rsidRDefault="003A5AC3" w:rsidP="00337280">
      <w:pPr>
        <w:spacing w:after="0" w:line="240" w:lineRule="auto"/>
        <w:ind w:firstLine="708"/>
        <w:jc w:val="center"/>
        <w:rPr>
          <w:rFonts w:ascii="Times New Roman" w:hAnsi="Times New Roman"/>
          <w:b/>
          <w:bCs/>
          <w:sz w:val="24"/>
          <w:szCs w:val="24"/>
        </w:rPr>
      </w:pPr>
      <w:r w:rsidRPr="000728B5">
        <w:rPr>
          <w:rFonts w:ascii="Times New Roman" w:hAnsi="Times New Roman"/>
          <w:b/>
          <w:bCs/>
          <w:sz w:val="24"/>
          <w:szCs w:val="24"/>
        </w:rPr>
        <w:t>8 СЕМЕСТР</w:t>
      </w:r>
    </w:p>
    <w:p w:rsidR="003A5AC3" w:rsidRPr="000728B5" w:rsidRDefault="003A5AC3" w:rsidP="00337280">
      <w:pPr>
        <w:spacing w:after="0" w:line="240" w:lineRule="auto"/>
        <w:ind w:firstLine="708"/>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6"/>
        <w:gridCol w:w="6463"/>
        <w:gridCol w:w="15"/>
        <w:gridCol w:w="2126"/>
        <w:gridCol w:w="1828"/>
        <w:gridCol w:w="15"/>
      </w:tblGrid>
      <w:tr w:rsidR="003A5AC3" w:rsidRPr="000728B5" w:rsidTr="00D850F5">
        <w:tc>
          <w:tcPr>
            <w:tcW w:w="2306" w:type="dxa"/>
          </w:tcPr>
          <w:p w:rsidR="003A5AC3" w:rsidRPr="000728B5" w:rsidRDefault="003A5AC3">
            <w:pPr>
              <w:spacing w:after="0" w:line="240" w:lineRule="auto"/>
              <w:jc w:val="center"/>
              <w:rPr>
                <w:rFonts w:ascii="Times New Roman" w:hAnsi="Times New Roman"/>
                <w:b/>
                <w:bCs/>
                <w:sz w:val="24"/>
                <w:szCs w:val="24"/>
              </w:rPr>
            </w:pPr>
            <w:r w:rsidRPr="000728B5">
              <w:rPr>
                <w:rFonts w:ascii="Times New Roman" w:hAnsi="Times New Roman"/>
                <w:b/>
                <w:bCs/>
                <w:sz w:val="24"/>
                <w:szCs w:val="24"/>
              </w:rPr>
              <w:t>Тиждень, дата, кількість годин</w:t>
            </w:r>
          </w:p>
        </w:tc>
        <w:tc>
          <w:tcPr>
            <w:tcW w:w="6478" w:type="dxa"/>
            <w:gridSpan w:val="2"/>
          </w:tcPr>
          <w:p w:rsidR="003A5AC3" w:rsidRPr="000728B5" w:rsidRDefault="003A5AC3">
            <w:pPr>
              <w:spacing w:after="0" w:line="240" w:lineRule="auto"/>
              <w:jc w:val="center"/>
              <w:rPr>
                <w:rFonts w:ascii="Times New Roman" w:hAnsi="Times New Roman"/>
                <w:b/>
                <w:bCs/>
                <w:sz w:val="24"/>
                <w:szCs w:val="24"/>
              </w:rPr>
            </w:pPr>
            <w:r w:rsidRPr="000728B5">
              <w:rPr>
                <w:rFonts w:ascii="Times New Roman" w:hAnsi="Times New Roman"/>
                <w:b/>
                <w:bCs/>
                <w:sz w:val="24"/>
                <w:szCs w:val="24"/>
              </w:rPr>
              <w:t>Тема, загальний план</w:t>
            </w:r>
          </w:p>
        </w:tc>
        <w:tc>
          <w:tcPr>
            <w:tcW w:w="2126" w:type="dxa"/>
          </w:tcPr>
          <w:p w:rsidR="003A5AC3" w:rsidRPr="000728B5" w:rsidRDefault="003A5AC3">
            <w:pPr>
              <w:spacing w:after="0" w:line="240" w:lineRule="auto"/>
              <w:jc w:val="center"/>
              <w:rPr>
                <w:rFonts w:ascii="Times New Roman" w:hAnsi="Times New Roman"/>
                <w:b/>
                <w:bCs/>
                <w:sz w:val="24"/>
                <w:szCs w:val="24"/>
              </w:rPr>
            </w:pPr>
            <w:r w:rsidRPr="000728B5">
              <w:rPr>
                <w:rFonts w:ascii="Times New Roman" w:hAnsi="Times New Roman"/>
                <w:b/>
                <w:bCs/>
                <w:sz w:val="24"/>
                <w:szCs w:val="24"/>
              </w:rPr>
              <w:t>Форма навчального заняття</w:t>
            </w:r>
          </w:p>
        </w:tc>
        <w:tc>
          <w:tcPr>
            <w:tcW w:w="1843" w:type="dxa"/>
            <w:gridSpan w:val="2"/>
          </w:tcPr>
          <w:p w:rsidR="003A5AC3" w:rsidRPr="000728B5" w:rsidRDefault="003A5AC3">
            <w:pPr>
              <w:spacing w:after="0" w:line="240" w:lineRule="auto"/>
              <w:jc w:val="center"/>
              <w:rPr>
                <w:rFonts w:ascii="Times New Roman" w:hAnsi="Times New Roman"/>
                <w:b/>
                <w:bCs/>
                <w:sz w:val="24"/>
                <w:szCs w:val="24"/>
              </w:rPr>
            </w:pPr>
            <w:r w:rsidRPr="000728B5">
              <w:rPr>
                <w:rFonts w:ascii="Times New Roman" w:hAnsi="Times New Roman"/>
                <w:b/>
                <w:bCs/>
                <w:sz w:val="24"/>
                <w:szCs w:val="24"/>
              </w:rPr>
              <w:t>Максимальна кількість балів</w:t>
            </w:r>
          </w:p>
        </w:tc>
      </w:tr>
      <w:tr w:rsidR="003A5AC3" w:rsidRPr="000728B5" w:rsidTr="00D850F5">
        <w:tc>
          <w:tcPr>
            <w:tcW w:w="12753" w:type="dxa"/>
            <w:gridSpan w:val="6"/>
          </w:tcPr>
          <w:p w:rsidR="003A5AC3" w:rsidRPr="000728B5" w:rsidRDefault="003A5AC3" w:rsidP="00D850F5">
            <w:pPr>
              <w:spacing w:after="0" w:line="240" w:lineRule="auto"/>
              <w:jc w:val="center"/>
              <w:rPr>
                <w:rFonts w:ascii="Times New Roman" w:hAnsi="Times New Roman"/>
                <w:b/>
                <w:bCs/>
                <w:sz w:val="24"/>
                <w:szCs w:val="24"/>
              </w:rPr>
            </w:pPr>
            <w:r w:rsidRPr="000728B5">
              <w:rPr>
                <w:rFonts w:ascii="Times New Roman" w:hAnsi="Times New Roman"/>
                <w:b/>
                <w:sz w:val="24"/>
                <w:szCs w:val="24"/>
              </w:rPr>
              <w:t xml:space="preserve">Змістовий модуль 7. </w:t>
            </w:r>
            <w:r w:rsidRPr="000728B5">
              <w:rPr>
                <w:rFonts w:ascii="Times New Roman" w:hAnsi="Times New Roman"/>
                <w:b/>
                <w:bCs/>
                <w:sz w:val="24"/>
                <w:szCs w:val="24"/>
              </w:rPr>
              <w:t>Порушення писемного мовлення</w:t>
            </w:r>
          </w:p>
        </w:tc>
      </w:tr>
      <w:tr w:rsidR="003A5AC3" w:rsidRPr="000728B5" w:rsidTr="00214184">
        <w:trPr>
          <w:gridAfter w:val="1"/>
          <w:wAfter w:w="15" w:type="dxa"/>
          <w:trHeight w:val="703"/>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color w:val="FF0000"/>
                <w:sz w:val="24"/>
                <w:szCs w:val="24"/>
              </w:rPr>
              <w:t>4</w:t>
            </w:r>
            <w:r w:rsidRPr="000728B5">
              <w:rPr>
                <w:rFonts w:ascii="Times New Roman" w:hAnsi="Times New Roman"/>
                <w:sz w:val="24"/>
                <w:szCs w:val="24"/>
              </w:rPr>
              <w:t xml:space="preserve">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63" w:type="dxa"/>
          </w:tcPr>
          <w:p w:rsidR="003A5AC3" w:rsidRPr="000728B5" w:rsidRDefault="003A5AC3" w:rsidP="00214184">
            <w:pPr>
              <w:spacing w:after="0"/>
              <w:jc w:val="both"/>
              <w:rPr>
                <w:rFonts w:ascii="Times New Roman" w:hAnsi="Times New Roman"/>
                <w:b/>
                <w:bCs/>
                <w:sz w:val="24"/>
                <w:szCs w:val="24"/>
              </w:rPr>
            </w:pPr>
            <w:r w:rsidRPr="000728B5">
              <w:rPr>
                <w:rFonts w:ascii="Times New Roman" w:hAnsi="Times New Roman"/>
                <w:b/>
                <w:sz w:val="24"/>
                <w:szCs w:val="24"/>
              </w:rPr>
              <w:t xml:space="preserve">Тема 7.1. </w:t>
            </w:r>
            <w:r w:rsidRPr="000728B5">
              <w:rPr>
                <w:rFonts w:ascii="Times New Roman" w:hAnsi="Times New Roman"/>
                <w:b/>
                <w:bCs/>
                <w:sz w:val="24"/>
                <w:szCs w:val="24"/>
              </w:rPr>
              <w:t>Порушення писемного мовлення у дітей. Психофізіологічні основи.</w:t>
            </w:r>
          </w:p>
          <w:p w:rsidR="003A5AC3" w:rsidRPr="000728B5" w:rsidRDefault="003A5AC3" w:rsidP="00775F8F">
            <w:pPr>
              <w:numPr>
                <w:ilvl w:val="3"/>
                <w:numId w:val="59"/>
              </w:numPr>
              <w:tabs>
                <w:tab w:val="clear" w:pos="2880"/>
              </w:tabs>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r w:rsidRPr="000728B5">
              <w:rPr>
                <w:rFonts w:ascii="Times New Roman" w:hAnsi="Times New Roman"/>
                <w:sz w:val="24"/>
                <w:szCs w:val="24"/>
              </w:rPr>
              <w:t>Психофізіологічні операції процесів читання та письма.</w:t>
            </w:r>
          </w:p>
          <w:p w:rsidR="003A5AC3" w:rsidRPr="000728B5" w:rsidRDefault="003A5AC3" w:rsidP="00775F8F">
            <w:pPr>
              <w:numPr>
                <w:ilvl w:val="3"/>
                <w:numId w:val="59"/>
              </w:numPr>
              <w:tabs>
                <w:tab w:val="num" w:pos="847"/>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 xml:space="preserve">Історичний огляд учень про порушення писемного мовлення. </w:t>
            </w:r>
          </w:p>
          <w:p w:rsidR="003A5AC3" w:rsidRPr="000728B5" w:rsidRDefault="003A5AC3" w:rsidP="00775F8F">
            <w:pPr>
              <w:numPr>
                <w:ilvl w:val="3"/>
                <w:numId w:val="59"/>
              </w:numPr>
              <w:tabs>
                <w:tab w:val="num" w:pos="847"/>
              </w:tabs>
              <w:overflowPunct w:val="0"/>
              <w:autoSpaceDE w:val="0"/>
              <w:autoSpaceDN w:val="0"/>
              <w:adjustRightInd w:val="0"/>
              <w:spacing w:after="0" w:line="240" w:lineRule="auto"/>
              <w:ind w:left="0" w:firstLine="421"/>
              <w:jc w:val="both"/>
              <w:textAlignment w:val="baseline"/>
              <w:rPr>
                <w:rFonts w:ascii="Times New Roman" w:hAnsi="Times New Roman"/>
                <w:sz w:val="24"/>
                <w:szCs w:val="24"/>
              </w:rPr>
            </w:pPr>
            <w:r w:rsidRPr="000728B5">
              <w:rPr>
                <w:rFonts w:ascii="Times New Roman" w:hAnsi="Times New Roman"/>
                <w:sz w:val="24"/>
                <w:szCs w:val="24"/>
              </w:rPr>
              <w:t xml:space="preserve">Термінологія та визначення порушень читання у дітей. </w:t>
            </w:r>
          </w:p>
          <w:p w:rsidR="003A5AC3" w:rsidRPr="000728B5" w:rsidRDefault="003A5AC3" w:rsidP="00775F8F">
            <w:pPr>
              <w:numPr>
                <w:ilvl w:val="3"/>
                <w:numId w:val="59"/>
              </w:numPr>
              <w:tabs>
                <w:tab w:val="num" w:pos="988"/>
              </w:tabs>
              <w:overflowPunct w:val="0"/>
              <w:autoSpaceDE w:val="0"/>
              <w:autoSpaceDN w:val="0"/>
              <w:adjustRightInd w:val="0"/>
              <w:spacing w:after="0" w:line="240" w:lineRule="auto"/>
              <w:ind w:left="0" w:firstLine="705"/>
              <w:jc w:val="both"/>
              <w:textAlignment w:val="baseline"/>
              <w:rPr>
                <w:rFonts w:ascii="Times New Roman" w:hAnsi="Times New Roman"/>
                <w:sz w:val="24"/>
                <w:szCs w:val="24"/>
              </w:rPr>
            </w:pPr>
            <w:r w:rsidRPr="000728B5">
              <w:rPr>
                <w:rFonts w:ascii="Times New Roman" w:hAnsi="Times New Roman"/>
                <w:sz w:val="24"/>
                <w:szCs w:val="24"/>
              </w:rPr>
              <w:t>Психологічна класифікація специфічних помилок читання.</w:t>
            </w:r>
          </w:p>
        </w:tc>
        <w:tc>
          <w:tcPr>
            <w:tcW w:w="2141" w:type="dxa"/>
            <w:gridSpan w:val="2"/>
          </w:tcPr>
          <w:p w:rsidR="003A5AC3" w:rsidRPr="000728B5" w:rsidRDefault="003A5AC3" w:rsidP="00185C09">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28" w:type="dxa"/>
          </w:tcPr>
          <w:p w:rsidR="003A5AC3" w:rsidRPr="000728B5" w:rsidRDefault="003A5AC3">
            <w:pPr>
              <w:spacing w:after="0" w:line="240" w:lineRule="auto"/>
              <w:jc w:val="center"/>
              <w:rPr>
                <w:rFonts w:ascii="Times New Roman" w:hAnsi="Times New Roman"/>
                <w:sz w:val="24"/>
                <w:szCs w:val="24"/>
              </w:rPr>
            </w:pPr>
          </w:p>
        </w:tc>
      </w:tr>
      <w:tr w:rsidR="003A5AC3" w:rsidRPr="000728B5" w:rsidTr="00D850F5">
        <w:trPr>
          <w:trHeight w:val="1035"/>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2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214184">
            <w:pPr>
              <w:spacing w:after="0"/>
              <w:jc w:val="both"/>
              <w:rPr>
                <w:rFonts w:ascii="Times New Roman" w:hAnsi="Times New Roman"/>
                <w:b/>
                <w:bCs/>
                <w:sz w:val="24"/>
                <w:szCs w:val="24"/>
              </w:rPr>
            </w:pPr>
            <w:r w:rsidRPr="000728B5">
              <w:rPr>
                <w:rFonts w:ascii="Times New Roman" w:hAnsi="Times New Roman"/>
                <w:b/>
                <w:sz w:val="24"/>
                <w:szCs w:val="24"/>
              </w:rPr>
              <w:t xml:space="preserve">Тема 7.1. </w:t>
            </w:r>
            <w:r w:rsidRPr="000728B5">
              <w:rPr>
                <w:rFonts w:ascii="Times New Roman" w:hAnsi="Times New Roman"/>
                <w:b/>
                <w:bCs/>
                <w:sz w:val="24"/>
                <w:szCs w:val="24"/>
              </w:rPr>
              <w:t>Порушення писемного мовлення у дітей. Психофізіологічні основи.</w:t>
            </w:r>
          </w:p>
          <w:p w:rsidR="003A5AC3" w:rsidRPr="000728B5" w:rsidRDefault="003A5AC3" w:rsidP="00775F8F">
            <w:pPr>
              <w:numPr>
                <w:ilvl w:val="0"/>
                <w:numId w:val="60"/>
              </w:numPr>
              <w:tabs>
                <w:tab w:val="clear" w:pos="2880"/>
                <w:tab w:val="left" w:pos="988"/>
              </w:tabs>
              <w:overflowPunct w:val="0"/>
              <w:autoSpaceDE w:val="0"/>
              <w:autoSpaceDN w:val="0"/>
              <w:adjustRightInd w:val="0"/>
              <w:spacing w:after="0" w:line="240" w:lineRule="auto"/>
              <w:ind w:left="0" w:firstLine="705"/>
              <w:jc w:val="both"/>
              <w:textAlignment w:val="baseline"/>
              <w:rPr>
                <w:rFonts w:ascii="Times New Roman" w:hAnsi="Times New Roman"/>
                <w:sz w:val="24"/>
                <w:szCs w:val="24"/>
              </w:rPr>
            </w:pPr>
            <w:r w:rsidRPr="000728B5">
              <w:rPr>
                <w:rFonts w:ascii="Times New Roman" w:hAnsi="Times New Roman"/>
                <w:sz w:val="24"/>
                <w:szCs w:val="24"/>
              </w:rPr>
              <w:t>Психофізіологічні операції процесів читання та письма.</w:t>
            </w:r>
          </w:p>
          <w:p w:rsidR="003A5AC3" w:rsidRPr="000728B5" w:rsidRDefault="003A5AC3" w:rsidP="00775F8F">
            <w:pPr>
              <w:numPr>
                <w:ilvl w:val="0"/>
                <w:numId w:val="60"/>
              </w:numPr>
              <w:tabs>
                <w:tab w:val="clear" w:pos="2880"/>
                <w:tab w:val="left" w:pos="988"/>
                <w:tab w:val="num" w:pos="1985"/>
              </w:tabs>
              <w:overflowPunct w:val="0"/>
              <w:autoSpaceDE w:val="0"/>
              <w:autoSpaceDN w:val="0"/>
              <w:adjustRightInd w:val="0"/>
              <w:spacing w:after="0" w:line="240" w:lineRule="auto"/>
              <w:ind w:left="0" w:firstLine="705"/>
              <w:jc w:val="both"/>
              <w:textAlignment w:val="baseline"/>
              <w:rPr>
                <w:rFonts w:ascii="Times New Roman" w:hAnsi="Times New Roman"/>
                <w:sz w:val="24"/>
                <w:szCs w:val="24"/>
              </w:rPr>
            </w:pPr>
            <w:r w:rsidRPr="000728B5">
              <w:rPr>
                <w:rFonts w:ascii="Times New Roman" w:hAnsi="Times New Roman"/>
                <w:sz w:val="24"/>
                <w:szCs w:val="24"/>
              </w:rPr>
              <w:t xml:space="preserve">Історичний огляд учень про порушення писемного мовлення. </w:t>
            </w:r>
          </w:p>
          <w:p w:rsidR="003A5AC3" w:rsidRPr="000728B5" w:rsidRDefault="003A5AC3" w:rsidP="00775F8F">
            <w:pPr>
              <w:numPr>
                <w:ilvl w:val="0"/>
                <w:numId w:val="60"/>
              </w:numPr>
              <w:tabs>
                <w:tab w:val="clear" w:pos="2880"/>
                <w:tab w:val="left" w:pos="988"/>
                <w:tab w:val="num" w:pos="1985"/>
              </w:tabs>
              <w:overflowPunct w:val="0"/>
              <w:autoSpaceDE w:val="0"/>
              <w:autoSpaceDN w:val="0"/>
              <w:adjustRightInd w:val="0"/>
              <w:spacing w:after="0" w:line="240" w:lineRule="auto"/>
              <w:ind w:left="0" w:firstLine="705"/>
              <w:jc w:val="both"/>
              <w:textAlignment w:val="baseline"/>
              <w:rPr>
                <w:rFonts w:ascii="Times New Roman" w:hAnsi="Times New Roman"/>
                <w:sz w:val="24"/>
                <w:szCs w:val="24"/>
              </w:rPr>
            </w:pPr>
            <w:r w:rsidRPr="000728B5">
              <w:rPr>
                <w:rFonts w:ascii="Times New Roman" w:hAnsi="Times New Roman"/>
                <w:sz w:val="24"/>
                <w:szCs w:val="24"/>
              </w:rPr>
              <w:t xml:space="preserve">Термінологія та визначення порушень читання у дітей. </w:t>
            </w:r>
          </w:p>
          <w:p w:rsidR="003A5AC3" w:rsidRPr="000728B5" w:rsidRDefault="003A5AC3" w:rsidP="00775F8F">
            <w:pPr>
              <w:numPr>
                <w:ilvl w:val="0"/>
                <w:numId w:val="60"/>
              </w:numPr>
              <w:tabs>
                <w:tab w:val="clear" w:pos="2880"/>
                <w:tab w:val="left" w:pos="988"/>
                <w:tab w:val="num" w:pos="1985"/>
              </w:tabs>
              <w:overflowPunct w:val="0"/>
              <w:autoSpaceDE w:val="0"/>
              <w:autoSpaceDN w:val="0"/>
              <w:adjustRightInd w:val="0"/>
              <w:spacing w:after="0" w:line="240" w:lineRule="auto"/>
              <w:ind w:left="0" w:firstLine="705"/>
              <w:jc w:val="both"/>
              <w:textAlignment w:val="baseline"/>
              <w:rPr>
                <w:rFonts w:ascii="Times New Roman" w:hAnsi="Times New Roman"/>
                <w:sz w:val="24"/>
                <w:szCs w:val="24"/>
              </w:rPr>
            </w:pPr>
            <w:r w:rsidRPr="000728B5">
              <w:rPr>
                <w:rFonts w:ascii="Times New Roman" w:hAnsi="Times New Roman"/>
                <w:sz w:val="24"/>
                <w:szCs w:val="24"/>
              </w:rPr>
              <w:t>Психологічна класифікація специфічних помилок читання.</w:t>
            </w:r>
          </w:p>
          <w:p w:rsidR="003A5AC3" w:rsidRPr="000728B5" w:rsidRDefault="003A5AC3" w:rsidP="00185C09">
            <w:pPr>
              <w:tabs>
                <w:tab w:val="left" w:pos="900"/>
                <w:tab w:val="left" w:pos="1440"/>
              </w:tabs>
              <w:overflowPunct w:val="0"/>
              <w:autoSpaceDE w:val="0"/>
              <w:autoSpaceDN w:val="0"/>
              <w:adjustRightInd w:val="0"/>
              <w:spacing w:after="0" w:line="240" w:lineRule="auto"/>
              <w:ind w:firstLine="988"/>
              <w:jc w:val="both"/>
              <w:textAlignment w:val="baseline"/>
              <w:rPr>
                <w:rFonts w:ascii="Times New Roman" w:hAnsi="Times New Roman"/>
                <w:b/>
                <w:sz w:val="24"/>
                <w:szCs w:val="24"/>
              </w:rPr>
            </w:pP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1843" w:type="dxa"/>
            <w:gridSpan w:val="2"/>
            <w:vAlign w:val="center"/>
          </w:tcPr>
          <w:p w:rsidR="003A5AC3" w:rsidRPr="000728B5" w:rsidRDefault="003A5AC3">
            <w:pPr>
              <w:spacing w:after="0"/>
              <w:jc w:val="center"/>
              <w:rPr>
                <w:rFonts w:ascii="Times New Roman" w:hAnsi="Times New Roman"/>
                <w:sz w:val="24"/>
                <w:szCs w:val="24"/>
              </w:rPr>
            </w:pPr>
            <w:r w:rsidRPr="000728B5">
              <w:rPr>
                <w:rFonts w:ascii="Times New Roman" w:hAnsi="Times New Roman"/>
                <w:sz w:val="24"/>
                <w:szCs w:val="24"/>
              </w:rPr>
              <w:t>15</w:t>
            </w:r>
          </w:p>
        </w:tc>
      </w:tr>
      <w:tr w:rsidR="003A5AC3" w:rsidRPr="000728B5" w:rsidTr="00D850F5">
        <w:trPr>
          <w:trHeight w:val="1043"/>
        </w:trPr>
        <w:tc>
          <w:tcPr>
            <w:tcW w:w="0" w:type="auto"/>
            <w:vAlign w:val="center"/>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color w:val="FF0000"/>
                <w:sz w:val="24"/>
                <w:szCs w:val="24"/>
              </w:rPr>
            </w:pPr>
            <w:r w:rsidRPr="000728B5">
              <w:rPr>
                <w:rFonts w:ascii="Times New Roman" w:hAnsi="Times New Roman"/>
                <w:color w:val="FF0000"/>
                <w:sz w:val="24"/>
                <w:szCs w:val="24"/>
              </w:rPr>
              <w:t>4</w:t>
            </w:r>
          </w:p>
          <w:p w:rsidR="003A5AC3" w:rsidRPr="000728B5" w:rsidRDefault="003A5AC3">
            <w:pPr>
              <w:spacing w:after="0" w:line="240" w:lineRule="auto"/>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214184">
            <w:pPr>
              <w:spacing w:after="0"/>
              <w:jc w:val="both"/>
              <w:rPr>
                <w:rFonts w:ascii="Times New Roman" w:hAnsi="Times New Roman"/>
                <w:b/>
                <w:bCs/>
                <w:sz w:val="24"/>
                <w:szCs w:val="24"/>
              </w:rPr>
            </w:pPr>
            <w:r w:rsidRPr="000728B5">
              <w:rPr>
                <w:rFonts w:ascii="Times New Roman" w:hAnsi="Times New Roman"/>
                <w:b/>
                <w:sz w:val="24"/>
                <w:szCs w:val="24"/>
              </w:rPr>
              <w:t xml:space="preserve">Тема 7.2. </w:t>
            </w:r>
            <w:r w:rsidRPr="000728B5">
              <w:rPr>
                <w:rFonts w:ascii="Times New Roman" w:hAnsi="Times New Roman"/>
                <w:b/>
                <w:bCs/>
                <w:sz w:val="24"/>
                <w:szCs w:val="24"/>
              </w:rPr>
              <w:t>Дислексія. Етіологія, механізми та симптоматика дислексії.</w:t>
            </w:r>
          </w:p>
          <w:p w:rsidR="003A5AC3" w:rsidRPr="000728B5" w:rsidRDefault="003A5AC3" w:rsidP="00775F8F">
            <w:pPr>
              <w:numPr>
                <w:ilvl w:val="3"/>
                <w:numId w:val="61"/>
              </w:numPr>
              <w:tabs>
                <w:tab w:val="num" w:pos="1080"/>
              </w:tabs>
              <w:overflowPunct w:val="0"/>
              <w:autoSpaceDE w:val="0"/>
              <w:autoSpaceDN w:val="0"/>
              <w:adjustRightInd w:val="0"/>
              <w:spacing w:after="0" w:line="240" w:lineRule="auto"/>
              <w:ind w:hanging="2160"/>
              <w:jc w:val="both"/>
              <w:textAlignment w:val="baseline"/>
              <w:rPr>
                <w:rFonts w:ascii="Times New Roman" w:hAnsi="Times New Roman"/>
                <w:sz w:val="24"/>
                <w:szCs w:val="24"/>
              </w:rPr>
            </w:pPr>
            <w:r w:rsidRPr="000728B5">
              <w:rPr>
                <w:rFonts w:ascii="Times New Roman" w:hAnsi="Times New Roman"/>
                <w:sz w:val="24"/>
                <w:szCs w:val="24"/>
              </w:rPr>
              <w:t>Причини виникнення дислексії.</w:t>
            </w:r>
          </w:p>
          <w:p w:rsidR="003A5AC3" w:rsidRPr="000728B5" w:rsidRDefault="003A5AC3" w:rsidP="00775F8F">
            <w:pPr>
              <w:numPr>
                <w:ilvl w:val="0"/>
                <w:numId w:val="66"/>
              </w:numPr>
              <w:tabs>
                <w:tab w:val="clear" w:pos="1620"/>
                <w:tab w:val="num" w:pos="1130"/>
              </w:tabs>
              <w:overflowPunct w:val="0"/>
              <w:autoSpaceDE w:val="0"/>
              <w:autoSpaceDN w:val="0"/>
              <w:adjustRightInd w:val="0"/>
              <w:spacing w:after="0" w:line="240" w:lineRule="auto"/>
              <w:ind w:hanging="915"/>
              <w:jc w:val="both"/>
              <w:textAlignment w:val="baseline"/>
              <w:rPr>
                <w:rFonts w:ascii="Times New Roman" w:hAnsi="Times New Roman"/>
                <w:sz w:val="24"/>
                <w:szCs w:val="24"/>
              </w:rPr>
            </w:pPr>
            <w:r w:rsidRPr="000728B5">
              <w:rPr>
                <w:rFonts w:ascii="Times New Roman" w:hAnsi="Times New Roman"/>
                <w:sz w:val="24"/>
                <w:szCs w:val="24"/>
              </w:rPr>
              <w:t>Симптоматика дислексії:</w:t>
            </w:r>
          </w:p>
          <w:p w:rsidR="003A5AC3" w:rsidRPr="000728B5" w:rsidRDefault="003A5AC3" w:rsidP="00185C09">
            <w:pPr>
              <w:spacing w:after="0"/>
              <w:ind w:left="1080"/>
              <w:jc w:val="both"/>
              <w:rPr>
                <w:rFonts w:ascii="Times New Roman" w:hAnsi="Times New Roman"/>
                <w:sz w:val="24"/>
                <w:szCs w:val="24"/>
              </w:rPr>
            </w:pPr>
            <w:r w:rsidRPr="000728B5">
              <w:rPr>
                <w:rFonts w:ascii="Times New Roman" w:hAnsi="Times New Roman"/>
                <w:sz w:val="24"/>
                <w:szCs w:val="24"/>
              </w:rPr>
              <w:t>А) психолого-педагогічна;</w:t>
            </w:r>
          </w:p>
          <w:p w:rsidR="003A5AC3" w:rsidRPr="000728B5" w:rsidRDefault="003A5AC3" w:rsidP="00185C09">
            <w:pPr>
              <w:spacing w:after="0"/>
              <w:ind w:left="1080"/>
              <w:jc w:val="both"/>
              <w:rPr>
                <w:rFonts w:ascii="Times New Roman" w:hAnsi="Times New Roman"/>
                <w:sz w:val="24"/>
                <w:szCs w:val="24"/>
              </w:rPr>
            </w:pPr>
            <w:r w:rsidRPr="000728B5">
              <w:rPr>
                <w:rFonts w:ascii="Times New Roman" w:hAnsi="Times New Roman"/>
                <w:sz w:val="24"/>
                <w:szCs w:val="24"/>
              </w:rPr>
              <w:t>Б) клініко-псхопатологічна.</w:t>
            </w:r>
          </w:p>
          <w:p w:rsidR="003A5AC3" w:rsidRPr="000728B5" w:rsidRDefault="003A5AC3" w:rsidP="00185C09">
            <w:pPr>
              <w:spacing w:after="0"/>
              <w:ind w:left="1080" w:hanging="360"/>
              <w:jc w:val="both"/>
              <w:rPr>
                <w:rFonts w:ascii="Times New Roman" w:hAnsi="Times New Roman"/>
                <w:sz w:val="24"/>
                <w:szCs w:val="24"/>
              </w:rPr>
            </w:pPr>
            <w:r w:rsidRPr="000728B5">
              <w:rPr>
                <w:rFonts w:ascii="Times New Roman" w:hAnsi="Times New Roman"/>
                <w:sz w:val="24"/>
                <w:szCs w:val="24"/>
              </w:rPr>
              <w:t>3.  Механізми дислексії:</w:t>
            </w:r>
          </w:p>
          <w:p w:rsidR="003A5AC3" w:rsidRPr="000728B5" w:rsidRDefault="003A5AC3" w:rsidP="00185C09">
            <w:pPr>
              <w:spacing w:after="0"/>
              <w:ind w:left="1080" w:hanging="360"/>
              <w:jc w:val="both"/>
              <w:rPr>
                <w:rFonts w:ascii="Times New Roman" w:hAnsi="Times New Roman"/>
                <w:sz w:val="24"/>
                <w:szCs w:val="24"/>
              </w:rPr>
            </w:pPr>
            <w:r w:rsidRPr="000728B5">
              <w:rPr>
                <w:rFonts w:ascii="Times New Roman" w:hAnsi="Times New Roman"/>
                <w:sz w:val="24"/>
                <w:szCs w:val="24"/>
              </w:rPr>
              <w:t xml:space="preserve">       А) порушення просторових уявлень;</w:t>
            </w:r>
          </w:p>
          <w:p w:rsidR="003A5AC3" w:rsidRPr="000728B5" w:rsidRDefault="003A5AC3" w:rsidP="00185C09">
            <w:pPr>
              <w:spacing w:after="0"/>
              <w:ind w:left="1080" w:hanging="360"/>
              <w:jc w:val="both"/>
              <w:rPr>
                <w:rFonts w:ascii="Times New Roman" w:hAnsi="Times New Roman"/>
                <w:sz w:val="24"/>
                <w:szCs w:val="24"/>
              </w:rPr>
            </w:pPr>
            <w:r w:rsidRPr="000728B5">
              <w:rPr>
                <w:rFonts w:ascii="Times New Roman" w:hAnsi="Times New Roman"/>
                <w:sz w:val="24"/>
                <w:szCs w:val="24"/>
              </w:rPr>
              <w:t xml:space="preserve">       Б) порушення усного мовлення;</w:t>
            </w:r>
          </w:p>
          <w:p w:rsidR="003A5AC3" w:rsidRPr="000728B5" w:rsidRDefault="003A5AC3" w:rsidP="00185C09">
            <w:pPr>
              <w:spacing w:after="0"/>
              <w:ind w:left="1080" w:hanging="360"/>
              <w:jc w:val="both"/>
              <w:rPr>
                <w:rFonts w:ascii="Times New Roman" w:hAnsi="Times New Roman"/>
                <w:sz w:val="24"/>
                <w:szCs w:val="24"/>
              </w:rPr>
            </w:pPr>
            <w:r w:rsidRPr="000728B5">
              <w:rPr>
                <w:rFonts w:ascii="Times New Roman" w:hAnsi="Times New Roman"/>
                <w:sz w:val="24"/>
                <w:szCs w:val="24"/>
              </w:rPr>
              <w:t xml:space="preserve">       В) білінгвізм;</w:t>
            </w:r>
          </w:p>
          <w:p w:rsidR="003A5AC3" w:rsidRPr="000728B5" w:rsidRDefault="003A5AC3" w:rsidP="00185C09">
            <w:pPr>
              <w:spacing w:after="0"/>
              <w:ind w:left="1080" w:hanging="360"/>
              <w:jc w:val="both"/>
              <w:rPr>
                <w:rFonts w:ascii="Times New Roman" w:hAnsi="Times New Roman"/>
                <w:sz w:val="24"/>
                <w:szCs w:val="24"/>
              </w:rPr>
            </w:pPr>
            <w:r w:rsidRPr="000728B5">
              <w:rPr>
                <w:rFonts w:ascii="Times New Roman" w:hAnsi="Times New Roman"/>
                <w:sz w:val="24"/>
                <w:szCs w:val="24"/>
              </w:rPr>
              <w:t xml:space="preserve">       Г) затримка психічного розвитку;</w:t>
            </w:r>
          </w:p>
          <w:p w:rsidR="003A5AC3" w:rsidRPr="000728B5" w:rsidRDefault="003A5AC3" w:rsidP="00214184">
            <w:pPr>
              <w:spacing w:after="0"/>
              <w:ind w:left="1080" w:hanging="360"/>
              <w:jc w:val="both"/>
              <w:rPr>
                <w:rFonts w:ascii="Times New Roman" w:hAnsi="Times New Roman"/>
                <w:sz w:val="24"/>
                <w:szCs w:val="24"/>
              </w:rPr>
            </w:pPr>
            <w:r w:rsidRPr="000728B5">
              <w:rPr>
                <w:rFonts w:ascii="Times New Roman" w:hAnsi="Times New Roman"/>
                <w:sz w:val="24"/>
                <w:szCs w:val="24"/>
              </w:rPr>
              <w:t xml:space="preserve">       Д) афективні порушення.</w:t>
            </w: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10</w:t>
            </w:r>
          </w:p>
        </w:tc>
      </w:tr>
      <w:tr w:rsidR="003A5AC3" w:rsidRPr="000728B5" w:rsidTr="00D850F5">
        <w:trPr>
          <w:trHeight w:val="703"/>
        </w:trPr>
        <w:tc>
          <w:tcPr>
            <w:tcW w:w="0" w:type="auto"/>
            <w:vAlign w:val="center"/>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2</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214184">
            <w:pPr>
              <w:spacing w:after="0"/>
              <w:jc w:val="both"/>
              <w:rPr>
                <w:rFonts w:ascii="Times New Roman" w:hAnsi="Times New Roman"/>
                <w:b/>
                <w:bCs/>
                <w:sz w:val="24"/>
                <w:szCs w:val="24"/>
              </w:rPr>
            </w:pPr>
            <w:r w:rsidRPr="000728B5">
              <w:rPr>
                <w:rFonts w:ascii="Times New Roman" w:hAnsi="Times New Roman"/>
                <w:b/>
                <w:sz w:val="24"/>
                <w:szCs w:val="24"/>
              </w:rPr>
              <w:t xml:space="preserve">Тема 7.2. </w:t>
            </w:r>
            <w:r w:rsidRPr="000728B5">
              <w:rPr>
                <w:rFonts w:ascii="Times New Roman" w:hAnsi="Times New Roman"/>
                <w:b/>
                <w:bCs/>
                <w:sz w:val="24"/>
                <w:szCs w:val="24"/>
              </w:rPr>
              <w:t>Дислексія. Етіологія, механізми та симптоматика дислексії.</w:t>
            </w:r>
          </w:p>
          <w:p w:rsidR="003A5AC3" w:rsidRPr="000728B5" w:rsidRDefault="003A5AC3" w:rsidP="00775F8F">
            <w:pPr>
              <w:numPr>
                <w:ilvl w:val="0"/>
                <w:numId w:val="67"/>
              </w:numPr>
              <w:tabs>
                <w:tab w:val="clear" w:pos="2880"/>
                <w:tab w:val="num" w:pos="1555"/>
              </w:tabs>
              <w:overflowPunct w:val="0"/>
              <w:autoSpaceDE w:val="0"/>
              <w:autoSpaceDN w:val="0"/>
              <w:adjustRightInd w:val="0"/>
              <w:spacing w:after="0" w:line="240" w:lineRule="auto"/>
              <w:ind w:left="1130" w:hanging="425"/>
              <w:jc w:val="both"/>
              <w:textAlignment w:val="baseline"/>
              <w:rPr>
                <w:rFonts w:ascii="Times New Roman" w:hAnsi="Times New Roman"/>
                <w:sz w:val="24"/>
                <w:szCs w:val="24"/>
              </w:rPr>
            </w:pPr>
            <w:r w:rsidRPr="000728B5">
              <w:rPr>
                <w:rFonts w:ascii="Times New Roman" w:hAnsi="Times New Roman"/>
                <w:sz w:val="24"/>
                <w:szCs w:val="24"/>
              </w:rPr>
              <w:t>Причини виникнення дислексії.</w:t>
            </w:r>
          </w:p>
          <w:p w:rsidR="003A5AC3" w:rsidRPr="000728B5" w:rsidRDefault="003A5AC3" w:rsidP="00775F8F">
            <w:pPr>
              <w:numPr>
                <w:ilvl w:val="0"/>
                <w:numId w:val="68"/>
              </w:numPr>
              <w:tabs>
                <w:tab w:val="clear" w:pos="1620"/>
                <w:tab w:val="num" w:pos="1130"/>
              </w:tabs>
              <w:overflowPunct w:val="0"/>
              <w:autoSpaceDE w:val="0"/>
              <w:autoSpaceDN w:val="0"/>
              <w:adjustRightInd w:val="0"/>
              <w:spacing w:after="0" w:line="240" w:lineRule="auto"/>
              <w:ind w:hanging="915"/>
              <w:jc w:val="both"/>
              <w:textAlignment w:val="baseline"/>
              <w:rPr>
                <w:rFonts w:ascii="Times New Roman" w:hAnsi="Times New Roman"/>
                <w:sz w:val="24"/>
                <w:szCs w:val="24"/>
              </w:rPr>
            </w:pPr>
            <w:r w:rsidRPr="000728B5">
              <w:rPr>
                <w:rFonts w:ascii="Times New Roman" w:hAnsi="Times New Roman"/>
                <w:sz w:val="24"/>
                <w:szCs w:val="24"/>
              </w:rPr>
              <w:t>Симптоматика дислексії:</w:t>
            </w:r>
          </w:p>
          <w:p w:rsidR="003A5AC3" w:rsidRPr="000728B5" w:rsidRDefault="003A5AC3" w:rsidP="00185C09">
            <w:pPr>
              <w:spacing w:after="0"/>
              <w:ind w:left="1080"/>
              <w:jc w:val="both"/>
              <w:rPr>
                <w:rFonts w:ascii="Times New Roman" w:hAnsi="Times New Roman"/>
                <w:sz w:val="24"/>
                <w:szCs w:val="24"/>
              </w:rPr>
            </w:pPr>
            <w:r w:rsidRPr="000728B5">
              <w:rPr>
                <w:rFonts w:ascii="Times New Roman" w:hAnsi="Times New Roman"/>
                <w:sz w:val="24"/>
                <w:szCs w:val="24"/>
              </w:rPr>
              <w:t>А) психолого-педагогічна;</w:t>
            </w:r>
          </w:p>
          <w:p w:rsidR="003A5AC3" w:rsidRPr="000728B5" w:rsidRDefault="003A5AC3" w:rsidP="00185C09">
            <w:pPr>
              <w:spacing w:after="0"/>
              <w:ind w:left="1080"/>
              <w:jc w:val="both"/>
              <w:rPr>
                <w:rFonts w:ascii="Times New Roman" w:hAnsi="Times New Roman"/>
                <w:sz w:val="24"/>
                <w:szCs w:val="24"/>
              </w:rPr>
            </w:pPr>
            <w:r w:rsidRPr="000728B5">
              <w:rPr>
                <w:rFonts w:ascii="Times New Roman" w:hAnsi="Times New Roman"/>
                <w:sz w:val="24"/>
                <w:szCs w:val="24"/>
              </w:rPr>
              <w:t>Б) клініко-псхопатологічна.</w:t>
            </w:r>
          </w:p>
          <w:p w:rsidR="003A5AC3" w:rsidRPr="000728B5" w:rsidRDefault="003A5AC3" w:rsidP="00185C09">
            <w:pPr>
              <w:spacing w:after="0"/>
              <w:ind w:left="1080" w:hanging="360"/>
              <w:jc w:val="both"/>
              <w:rPr>
                <w:rFonts w:ascii="Times New Roman" w:hAnsi="Times New Roman"/>
                <w:sz w:val="24"/>
                <w:szCs w:val="24"/>
              </w:rPr>
            </w:pPr>
            <w:r w:rsidRPr="000728B5">
              <w:rPr>
                <w:rFonts w:ascii="Times New Roman" w:hAnsi="Times New Roman"/>
                <w:sz w:val="24"/>
                <w:szCs w:val="24"/>
              </w:rPr>
              <w:t>3.  Механізми дислексії:</w:t>
            </w:r>
          </w:p>
          <w:p w:rsidR="003A5AC3" w:rsidRPr="000728B5" w:rsidRDefault="003A5AC3" w:rsidP="00185C09">
            <w:pPr>
              <w:spacing w:after="0"/>
              <w:ind w:left="1080" w:hanging="360"/>
              <w:jc w:val="both"/>
              <w:rPr>
                <w:rFonts w:ascii="Times New Roman" w:hAnsi="Times New Roman"/>
                <w:sz w:val="24"/>
                <w:szCs w:val="24"/>
              </w:rPr>
            </w:pPr>
            <w:r w:rsidRPr="000728B5">
              <w:rPr>
                <w:rFonts w:ascii="Times New Roman" w:hAnsi="Times New Roman"/>
                <w:sz w:val="24"/>
                <w:szCs w:val="24"/>
              </w:rPr>
              <w:t xml:space="preserve">       А) порушення просторових уявлень;</w:t>
            </w:r>
          </w:p>
          <w:p w:rsidR="003A5AC3" w:rsidRPr="000728B5" w:rsidRDefault="003A5AC3" w:rsidP="00185C09">
            <w:pPr>
              <w:spacing w:after="0"/>
              <w:ind w:left="1080" w:hanging="360"/>
              <w:jc w:val="both"/>
              <w:rPr>
                <w:rFonts w:ascii="Times New Roman" w:hAnsi="Times New Roman"/>
                <w:sz w:val="24"/>
                <w:szCs w:val="24"/>
              </w:rPr>
            </w:pPr>
            <w:r w:rsidRPr="000728B5">
              <w:rPr>
                <w:rFonts w:ascii="Times New Roman" w:hAnsi="Times New Roman"/>
                <w:sz w:val="24"/>
                <w:szCs w:val="24"/>
              </w:rPr>
              <w:t xml:space="preserve">       Б) порушення усного мовлення;</w:t>
            </w:r>
          </w:p>
          <w:p w:rsidR="003A5AC3" w:rsidRPr="000728B5" w:rsidRDefault="003A5AC3" w:rsidP="00185C09">
            <w:pPr>
              <w:spacing w:after="0"/>
              <w:ind w:left="1080" w:hanging="360"/>
              <w:jc w:val="both"/>
              <w:rPr>
                <w:rFonts w:ascii="Times New Roman" w:hAnsi="Times New Roman"/>
                <w:sz w:val="24"/>
                <w:szCs w:val="24"/>
              </w:rPr>
            </w:pPr>
            <w:r w:rsidRPr="000728B5">
              <w:rPr>
                <w:rFonts w:ascii="Times New Roman" w:hAnsi="Times New Roman"/>
                <w:sz w:val="24"/>
                <w:szCs w:val="24"/>
              </w:rPr>
              <w:t xml:space="preserve">       В) білінгвізм;</w:t>
            </w:r>
          </w:p>
          <w:p w:rsidR="003A5AC3" w:rsidRPr="000728B5" w:rsidRDefault="003A5AC3" w:rsidP="00185C09">
            <w:pPr>
              <w:spacing w:after="0"/>
              <w:ind w:left="1080" w:hanging="360"/>
              <w:jc w:val="both"/>
              <w:rPr>
                <w:rFonts w:ascii="Times New Roman" w:hAnsi="Times New Roman"/>
                <w:sz w:val="24"/>
                <w:szCs w:val="24"/>
              </w:rPr>
            </w:pPr>
            <w:r w:rsidRPr="000728B5">
              <w:rPr>
                <w:rFonts w:ascii="Times New Roman" w:hAnsi="Times New Roman"/>
                <w:sz w:val="24"/>
                <w:szCs w:val="24"/>
              </w:rPr>
              <w:t xml:space="preserve">       Г) затримка психічного розвитку;</w:t>
            </w:r>
          </w:p>
          <w:p w:rsidR="003A5AC3" w:rsidRPr="000728B5" w:rsidRDefault="003A5AC3" w:rsidP="00214184">
            <w:pPr>
              <w:spacing w:after="0"/>
              <w:ind w:left="1080" w:hanging="360"/>
              <w:jc w:val="both"/>
              <w:rPr>
                <w:rFonts w:ascii="Times New Roman" w:hAnsi="Times New Roman"/>
                <w:sz w:val="24"/>
                <w:szCs w:val="24"/>
              </w:rPr>
            </w:pPr>
            <w:r w:rsidRPr="000728B5">
              <w:rPr>
                <w:rFonts w:ascii="Times New Roman" w:hAnsi="Times New Roman"/>
                <w:sz w:val="24"/>
                <w:szCs w:val="24"/>
              </w:rPr>
              <w:t xml:space="preserve">       Д) афективні порушення.</w:t>
            </w: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0" w:type="auto"/>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D850F5">
        <w:trPr>
          <w:trHeight w:val="364"/>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color w:val="FF0000"/>
                <w:sz w:val="24"/>
                <w:szCs w:val="24"/>
              </w:rPr>
            </w:pPr>
            <w:r w:rsidRPr="000728B5">
              <w:rPr>
                <w:rFonts w:ascii="Times New Roman" w:hAnsi="Times New Roman"/>
                <w:color w:val="FF0000"/>
                <w:sz w:val="24"/>
                <w:szCs w:val="24"/>
              </w:rPr>
              <w:t>4</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214184">
            <w:pPr>
              <w:spacing w:after="0"/>
              <w:jc w:val="both"/>
              <w:rPr>
                <w:rFonts w:ascii="Times New Roman" w:hAnsi="Times New Roman"/>
                <w:sz w:val="24"/>
                <w:szCs w:val="24"/>
              </w:rPr>
            </w:pPr>
            <w:r w:rsidRPr="000728B5">
              <w:rPr>
                <w:rFonts w:ascii="Times New Roman" w:hAnsi="Times New Roman"/>
                <w:b/>
                <w:bCs/>
                <w:sz w:val="24"/>
                <w:szCs w:val="24"/>
              </w:rPr>
              <w:t>Тема 7.3. Класифікація дислексії</w:t>
            </w:r>
          </w:p>
          <w:p w:rsidR="003A5AC3" w:rsidRPr="000728B5" w:rsidRDefault="003A5AC3" w:rsidP="00775F8F">
            <w:pPr>
              <w:numPr>
                <w:ilvl w:val="0"/>
                <w:numId w:val="62"/>
              </w:numPr>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0728B5">
              <w:rPr>
                <w:rFonts w:ascii="Times New Roman" w:hAnsi="Times New Roman"/>
                <w:sz w:val="24"/>
                <w:szCs w:val="24"/>
              </w:rPr>
              <w:t>Дислексія. Загальна характеристика.</w:t>
            </w:r>
          </w:p>
          <w:p w:rsidR="003A5AC3" w:rsidRPr="000728B5" w:rsidRDefault="003A5AC3" w:rsidP="00775F8F">
            <w:pPr>
              <w:numPr>
                <w:ilvl w:val="0"/>
                <w:numId w:val="62"/>
              </w:numPr>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0728B5">
              <w:rPr>
                <w:rFonts w:ascii="Times New Roman" w:hAnsi="Times New Roman"/>
                <w:sz w:val="24"/>
                <w:szCs w:val="24"/>
              </w:rPr>
              <w:t>Мультиаксальна класифікація дислексій (О.М. Корнєв).</w:t>
            </w:r>
          </w:p>
          <w:p w:rsidR="003A5AC3" w:rsidRPr="000728B5" w:rsidRDefault="003A5AC3" w:rsidP="00775F8F">
            <w:pPr>
              <w:numPr>
                <w:ilvl w:val="0"/>
                <w:numId w:val="62"/>
              </w:numPr>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0728B5">
              <w:rPr>
                <w:rFonts w:ascii="Times New Roman" w:hAnsi="Times New Roman"/>
                <w:sz w:val="24"/>
                <w:szCs w:val="24"/>
              </w:rPr>
              <w:t>Патогенетична класифікація С. Борель-Мєзоні.</w:t>
            </w:r>
          </w:p>
          <w:p w:rsidR="003A5AC3" w:rsidRPr="000728B5" w:rsidRDefault="003A5AC3" w:rsidP="00775F8F">
            <w:pPr>
              <w:numPr>
                <w:ilvl w:val="0"/>
                <w:numId w:val="62"/>
              </w:numPr>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0728B5">
              <w:rPr>
                <w:rFonts w:ascii="Times New Roman" w:hAnsi="Times New Roman"/>
                <w:sz w:val="24"/>
                <w:szCs w:val="24"/>
              </w:rPr>
              <w:t>Класифікація О.А. Токаревої.</w:t>
            </w:r>
          </w:p>
          <w:p w:rsidR="003A5AC3" w:rsidRPr="000728B5" w:rsidRDefault="003A5AC3" w:rsidP="00775F8F">
            <w:pPr>
              <w:numPr>
                <w:ilvl w:val="0"/>
                <w:numId w:val="62"/>
              </w:numPr>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0728B5">
              <w:rPr>
                <w:rFonts w:ascii="Times New Roman" w:hAnsi="Times New Roman"/>
                <w:sz w:val="24"/>
                <w:szCs w:val="24"/>
              </w:rPr>
              <w:t>Класифікація М.Є. Хватцева.</w:t>
            </w:r>
          </w:p>
          <w:p w:rsidR="003A5AC3" w:rsidRPr="000728B5" w:rsidRDefault="003A5AC3" w:rsidP="00775F8F">
            <w:pPr>
              <w:numPr>
                <w:ilvl w:val="0"/>
                <w:numId w:val="62"/>
              </w:numPr>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0728B5">
              <w:rPr>
                <w:rFonts w:ascii="Times New Roman" w:hAnsi="Times New Roman"/>
                <w:sz w:val="24"/>
                <w:szCs w:val="24"/>
              </w:rPr>
              <w:t>Класифікація Р.І. Лалаєвої.</w:t>
            </w:r>
          </w:p>
          <w:p w:rsidR="003A5AC3" w:rsidRPr="000728B5" w:rsidRDefault="003A5AC3" w:rsidP="00185C09">
            <w:pPr>
              <w:spacing w:after="0"/>
              <w:jc w:val="both"/>
              <w:rPr>
                <w:rFonts w:ascii="Times New Roman" w:hAnsi="Times New Roman"/>
                <w:b/>
                <w:sz w:val="24"/>
                <w:szCs w:val="24"/>
              </w:rPr>
            </w:pP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15</w:t>
            </w:r>
          </w:p>
        </w:tc>
      </w:tr>
      <w:tr w:rsidR="003A5AC3" w:rsidRPr="000728B5" w:rsidTr="00D850F5">
        <w:trPr>
          <w:trHeight w:val="364"/>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4</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 академічних години</w:t>
            </w:r>
          </w:p>
        </w:tc>
        <w:tc>
          <w:tcPr>
            <w:tcW w:w="6478" w:type="dxa"/>
            <w:gridSpan w:val="2"/>
          </w:tcPr>
          <w:p w:rsidR="003A5AC3" w:rsidRPr="000728B5" w:rsidRDefault="003A5AC3" w:rsidP="00185C09">
            <w:pPr>
              <w:spacing w:after="0"/>
              <w:jc w:val="both"/>
              <w:rPr>
                <w:rFonts w:ascii="Times New Roman" w:hAnsi="Times New Roman"/>
                <w:b/>
                <w:bCs/>
                <w:sz w:val="24"/>
                <w:szCs w:val="24"/>
              </w:rPr>
            </w:pPr>
            <w:r w:rsidRPr="000728B5">
              <w:rPr>
                <w:rFonts w:ascii="Times New Roman" w:hAnsi="Times New Roman"/>
                <w:b/>
                <w:bCs/>
                <w:sz w:val="24"/>
                <w:szCs w:val="24"/>
              </w:rPr>
              <w:t>Тема 7.3. Класифікація дислексії</w:t>
            </w:r>
          </w:p>
          <w:p w:rsidR="003A5AC3" w:rsidRPr="000728B5" w:rsidRDefault="003A5AC3" w:rsidP="00775F8F">
            <w:pPr>
              <w:numPr>
                <w:ilvl w:val="0"/>
                <w:numId w:val="63"/>
              </w:numPr>
              <w:overflowPunct w:val="0"/>
              <w:autoSpaceDE w:val="0"/>
              <w:autoSpaceDN w:val="0"/>
              <w:adjustRightInd w:val="0"/>
              <w:spacing w:after="0" w:line="240" w:lineRule="auto"/>
              <w:ind w:left="1130" w:hanging="425"/>
              <w:jc w:val="both"/>
              <w:textAlignment w:val="baseline"/>
              <w:rPr>
                <w:rFonts w:ascii="Times New Roman" w:hAnsi="Times New Roman"/>
                <w:sz w:val="24"/>
                <w:szCs w:val="24"/>
              </w:rPr>
            </w:pPr>
            <w:r w:rsidRPr="000728B5">
              <w:rPr>
                <w:rFonts w:ascii="Times New Roman" w:hAnsi="Times New Roman"/>
                <w:sz w:val="24"/>
                <w:szCs w:val="24"/>
              </w:rPr>
              <w:t>Дислексія. Загальна характеристика.</w:t>
            </w:r>
          </w:p>
          <w:p w:rsidR="003A5AC3" w:rsidRPr="000728B5" w:rsidRDefault="003A5AC3" w:rsidP="00775F8F">
            <w:pPr>
              <w:numPr>
                <w:ilvl w:val="0"/>
                <w:numId w:val="63"/>
              </w:numPr>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0728B5">
              <w:rPr>
                <w:rFonts w:ascii="Times New Roman" w:hAnsi="Times New Roman"/>
                <w:sz w:val="24"/>
                <w:szCs w:val="24"/>
              </w:rPr>
              <w:t>Мультиаксальна класифікація дислексій (О.М. Корнєв).</w:t>
            </w:r>
          </w:p>
          <w:p w:rsidR="003A5AC3" w:rsidRPr="000728B5" w:rsidRDefault="003A5AC3" w:rsidP="00775F8F">
            <w:pPr>
              <w:numPr>
                <w:ilvl w:val="0"/>
                <w:numId w:val="63"/>
              </w:numPr>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0728B5">
              <w:rPr>
                <w:rFonts w:ascii="Times New Roman" w:hAnsi="Times New Roman"/>
                <w:sz w:val="24"/>
                <w:szCs w:val="24"/>
              </w:rPr>
              <w:t>Патогенетична класифікація С. Борель-Мєзоні.</w:t>
            </w:r>
          </w:p>
          <w:p w:rsidR="003A5AC3" w:rsidRPr="000728B5" w:rsidRDefault="003A5AC3" w:rsidP="00775F8F">
            <w:pPr>
              <w:numPr>
                <w:ilvl w:val="0"/>
                <w:numId w:val="63"/>
              </w:numPr>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0728B5">
              <w:rPr>
                <w:rFonts w:ascii="Times New Roman" w:hAnsi="Times New Roman"/>
                <w:sz w:val="24"/>
                <w:szCs w:val="24"/>
              </w:rPr>
              <w:t>Класифікація О.А. Токаревої.</w:t>
            </w:r>
          </w:p>
          <w:p w:rsidR="003A5AC3" w:rsidRPr="000728B5" w:rsidRDefault="003A5AC3" w:rsidP="00775F8F">
            <w:pPr>
              <w:numPr>
                <w:ilvl w:val="0"/>
                <w:numId w:val="63"/>
              </w:numPr>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0728B5">
              <w:rPr>
                <w:rFonts w:ascii="Times New Roman" w:hAnsi="Times New Roman"/>
                <w:sz w:val="24"/>
                <w:szCs w:val="24"/>
              </w:rPr>
              <w:t>Класифікація М.Є. Хватцева.</w:t>
            </w:r>
          </w:p>
          <w:p w:rsidR="003A5AC3" w:rsidRPr="000728B5" w:rsidRDefault="003A5AC3" w:rsidP="00775F8F">
            <w:pPr>
              <w:numPr>
                <w:ilvl w:val="0"/>
                <w:numId w:val="63"/>
              </w:numPr>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0728B5">
              <w:rPr>
                <w:rFonts w:ascii="Times New Roman" w:hAnsi="Times New Roman"/>
                <w:sz w:val="24"/>
                <w:szCs w:val="24"/>
              </w:rPr>
              <w:t>Класифікація Р.І. Лалаєвої.</w:t>
            </w:r>
          </w:p>
          <w:p w:rsidR="003A5AC3" w:rsidRPr="000728B5" w:rsidRDefault="003A5AC3" w:rsidP="00185C09">
            <w:pPr>
              <w:spacing w:after="0"/>
              <w:jc w:val="both"/>
              <w:rPr>
                <w:rFonts w:ascii="Times New Roman" w:hAnsi="Times New Roman"/>
                <w:b/>
                <w:sz w:val="24"/>
                <w:szCs w:val="24"/>
              </w:rPr>
            </w:pP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0" w:type="auto"/>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D850F5">
        <w:trPr>
          <w:trHeight w:val="364"/>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color w:val="FF0000"/>
                <w:sz w:val="24"/>
                <w:szCs w:val="24"/>
              </w:rPr>
              <w:t>4</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185C09">
            <w:pPr>
              <w:spacing w:after="0"/>
              <w:jc w:val="both"/>
              <w:rPr>
                <w:rFonts w:ascii="Times New Roman" w:hAnsi="Times New Roman"/>
                <w:sz w:val="24"/>
                <w:szCs w:val="24"/>
              </w:rPr>
            </w:pPr>
            <w:r w:rsidRPr="000728B5">
              <w:rPr>
                <w:rFonts w:ascii="Times New Roman" w:hAnsi="Times New Roman"/>
                <w:b/>
                <w:sz w:val="24"/>
                <w:szCs w:val="24"/>
              </w:rPr>
              <w:t xml:space="preserve">Тема 7.4. </w:t>
            </w:r>
            <w:r w:rsidRPr="000728B5">
              <w:rPr>
                <w:rFonts w:ascii="Times New Roman" w:hAnsi="Times New Roman"/>
                <w:b/>
                <w:bCs/>
                <w:sz w:val="24"/>
                <w:szCs w:val="24"/>
              </w:rPr>
              <w:t>Дисграфія. Загальна характеристика.</w:t>
            </w:r>
          </w:p>
          <w:p w:rsidR="003A5AC3" w:rsidRPr="000728B5" w:rsidRDefault="003A5AC3" w:rsidP="00775F8F">
            <w:pPr>
              <w:numPr>
                <w:ilvl w:val="0"/>
                <w:numId w:val="64"/>
              </w:numPr>
              <w:overflowPunct w:val="0"/>
              <w:autoSpaceDE w:val="0"/>
              <w:autoSpaceDN w:val="0"/>
              <w:adjustRightInd w:val="0"/>
              <w:spacing w:after="0" w:line="240" w:lineRule="auto"/>
              <w:ind w:left="1134" w:hanging="283"/>
              <w:jc w:val="both"/>
              <w:textAlignment w:val="baseline"/>
              <w:rPr>
                <w:rFonts w:ascii="Times New Roman" w:hAnsi="Times New Roman"/>
                <w:sz w:val="24"/>
                <w:szCs w:val="24"/>
              </w:rPr>
            </w:pPr>
            <w:r w:rsidRPr="000728B5">
              <w:rPr>
                <w:rFonts w:ascii="Times New Roman" w:hAnsi="Times New Roman"/>
                <w:sz w:val="24"/>
                <w:szCs w:val="24"/>
              </w:rPr>
              <w:t>Поняття «дисграфія», загальна характеристика.</w:t>
            </w:r>
          </w:p>
          <w:p w:rsidR="003A5AC3" w:rsidRPr="000728B5" w:rsidRDefault="003A5AC3" w:rsidP="00775F8F">
            <w:pPr>
              <w:numPr>
                <w:ilvl w:val="0"/>
                <w:numId w:val="64"/>
              </w:numPr>
              <w:overflowPunct w:val="0"/>
              <w:autoSpaceDE w:val="0"/>
              <w:autoSpaceDN w:val="0"/>
              <w:adjustRightInd w:val="0"/>
              <w:spacing w:after="0" w:line="240" w:lineRule="auto"/>
              <w:ind w:left="1134" w:hanging="283"/>
              <w:jc w:val="both"/>
              <w:textAlignment w:val="baseline"/>
              <w:rPr>
                <w:rFonts w:ascii="Times New Roman" w:hAnsi="Times New Roman"/>
                <w:sz w:val="24"/>
                <w:szCs w:val="24"/>
              </w:rPr>
            </w:pPr>
            <w:r w:rsidRPr="000728B5">
              <w:rPr>
                <w:rFonts w:ascii="Times New Roman" w:hAnsi="Times New Roman"/>
                <w:sz w:val="24"/>
                <w:szCs w:val="24"/>
              </w:rPr>
              <w:t>Класифікація дисграфії.</w:t>
            </w:r>
          </w:p>
          <w:p w:rsidR="003A5AC3" w:rsidRPr="000728B5" w:rsidRDefault="003A5AC3" w:rsidP="00775F8F">
            <w:pPr>
              <w:numPr>
                <w:ilvl w:val="0"/>
                <w:numId w:val="64"/>
              </w:numPr>
              <w:overflowPunct w:val="0"/>
              <w:autoSpaceDE w:val="0"/>
              <w:autoSpaceDN w:val="0"/>
              <w:adjustRightInd w:val="0"/>
              <w:spacing w:after="0" w:line="240" w:lineRule="auto"/>
              <w:ind w:left="1134" w:hanging="283"/>
              <w:jc w:val="both"/>
              <w:textAlignment w:val="baseline"/>
              <w:rPr>
                <w:rFonts w:ascii="Times New Roman" w:hAnsi="Times New Roman"/>
                <w:sz w:val="24"/>
                <w:szCs w:val="24"/>
              </w:rPr>
            </w:pPr>
            <w:r w:rsidRPr="000728B5">
              <w:rPr>
                <w:rFonts w:ascii="Times New Roman" w:hAnsi="Times New Roman"/>
                <w:sz w:val="24"/>
                <w:szCs w:val="24"/>
              </w:rPr>
              <w:t>Класифікація дисграфії за підручником Л.С.Волкової.</w:t>
            </w:r>
          </w:p>
          <w:p w:rsidR="003A5AC3" w:rsidRPr="000728B5" w:rsidRDefault="003A5AC3" w:rsidP="00775F8F">
            <w:pPr>
              <w:numPr>
                <w:ilvl w:val="0"/>
                <w:numId w:val="64"/>
              </w:numPr>
              <w:overflowPunct w:val="0"/>
              <w:autoSpaceDE w:val="0"/>
              <w:autoSpaceDN w:val="0"/>
              <w:adjustRightInd w:val="0"/>
              <w:spacing w:after="0" w:line="240" w:lineRule="auto"/>
              <w:ind w:left="1134" w:hanging="283"/>
              <w:jc w:val="both"/>
              <w:textAlignment w:val="baseline"/>
              <w:rPr>
                <w:rFonts w:ascii="Times New Roman" w:hAnsi="Times New Roman"/>
                <w:sz w:val="24"/>
                <w:szCs w:val="24"/>
              </w:rPr>
            </w:pPr>
            <w:r w:rsidRPr="000728B5">
              <w:rPr>
                <w:rFonts w:ascii="Times New Roman" w:hAnsi="Times New Roman"/>
                <w:sz w:val="24"/>
                <w:szCs w:val="24"/>
              </w:rPr>
              <w:t>Класифікація дисграфії за І.М. Садовніковою.</w:t>
            </w:r>
          </w:p>
          <w:p w:rsidR="003A5AC3" w:rsidRPr="000728B5" w:rsidRDefault="003A5AC3" w:rsidP="00775F8F">
            <w:pPr>
              <w:numPr>
                <w:ilvl w:val="0"/>
                <w:numId w:val="64"/>
              </w:numPr>
              <w:tabs>
                <w:tab w:val="num" w:pos="1276"/>
              </w:tabs>
              <w:overflowPunct w:val="0"/>
              <w:autoSpaceDE w:val="0"/>
              <w:autoSpaceDN w:val="0"/>
              <w:adjustRightInd w:val="0"/>
              <w:spacing w:after="0" w:line="240" w:lineRule="auto"/>
              <w:ind w:left="1134" w:hanging="283"/>
              <w:jc w:val="both"/>
              <w:rPr>
                <w:rFonts w:ascii="Times New Roman" w:hAnsi="Times New Roman"/>
                <w:sz w:val="24"/>
                <w:szCs w:val="24"/>
              </w:rPr>
            </w:pPr>
            <w:r w:rsidRPr="000728B5">
              <w:rPr>
                <w:rFonts w:ascii="Times New Roman" w:hAnsi="Times New Roman"/>
                <w:sz w:val="24"/>
                <w:szCs w:val="24"/>
              </w:rPr>
              <w:t>Класифікація дисграфії О.М.Корнєва.</w:t>
            </w:r>
          </w:p>
          <w:p w:rsidR="003A5AC3" w:rsidRPr="000728B5" w:rsidRDefault="003A5AC3" w:rsidP="00185C09">
            <w:pPr>
              <w:spacing w:after="0"/>
              <w:ind w:firstLine="360"/>
              <w:rPr>
                <w:rFonts w:ascii="Times New Roman" w:hAnsi="Times New Roman"/>
                <w:b/>
                <w:sz w:val="24"/>
                <w:szCs w:val="24"/>
              </w:rPr>
            </w:pP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15</w:t>
            </w:r>
          </w:p>
        </w:tc>
      </w:tr>
      <w:tr w:rsidR="003A5AC3" w:rsidRPr="000728B5" w:rsidTr="00D850F5">
        <w:trPr>
          <w:trHeight w:val="364"/>
        </w:trPr>
        <w:tc>
          <w:tcPr>
            <w:tcW w:w="230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 xml:space="preserve">2 </w:t>
            </w: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185C09">
            <w:pPr>
              <w:spacing w:after="0"/>
              <w:jc w:val="both"/>
              <w:rPr>
                <w:rFonts w:ascii="Times New Roman" w:hAnsi="Times New Roman"/>
                <w:sz w:val="24"/>
                <w:szCs w:val="24"/>
              </w:rPr>
            </w:pPr>
            <w:r w:rsidRPr="000728B5">
              <w:rPr>
                <w:rFonts w:ascii="Times New Roman" w:hAnsi="Times New Roman"/>
                <w:b/>
                <w:sz w:val="24"/>
                <w:szCs w:val="24"/>
              </w:rPr>
              <w:t xml:space="preserve">Тема 7.4. </w:t>
            </w:r>
            <w:r w:rsidRPr="000728B5">
              <w:rPr>
                <w:rFonts w:ascii="Times New Roman" w:hAnsi="Times New Roman"/>
                <w:b/>
                <w:bCs/>
                <w:sz w:val="24"/>
                <w:szCs w:val="24"/>
              </w:rPr>
              <w:t>Дисграфія. Загальна характеристика.</w:t>
            </w:r>
          </w:p>
          <w:p w:rsidR="003A5AC3" w:rsidRPr="000728B5" w:rsidRDefault="003A5AC3" w:rsidP="00775F8F">
            <w:pPr>
              <w:numPr>
                <w:ilvl w:val="0"/>
                <w:numId w:val="65"/>
              </w:numPr>
              <w:overflowPunct w:val="0"/>
              <w:autoSpaceDE w:val="0"/>
              <w:autoSpaceDN w:val="0"/>
              <w:adjustRightInd w:val="0"/>
              <w:spacing w:after="0" w:line="240" w:lineRule="auto"/>
              <w:ind w:left="1130" w:hanging="283"/>
              <w:jc w:val="both"/>
              <w:textAlignment w:val="baseline"/>
              <w:rPr>
                <w:rFonts w:ascii="Times New Roman" w:hAnsi="Times New Roman"/>
                <w:sz w:val="24"/>
                <w:szCs w:val="24"/>
              </w:rPr>
            </w:pPr>
            <w:r w:rsidRPr="000728B5">
              <w:rPr>
                <w:rFonts w:ascii="Times New Roman" w:hAnsi="Times New Roman"/>
                <w:sz w:val="24"/>
                <w:szCs w:val="24"/>
              </w:rPr>
              <w:t>Поняття «дисграфія», загальна характеристика.</w:t>
            </w:r>
          </w:p>
          <w:p w:rsidR="003A5AC3" w:rsidRPr="000728B5" w:rsidRDefault="003A5AC3" w:rsidP="00775F8F">
            <w:pPr>
              <w:numPr>
                <w:ilvl w:val="0"/>
                <w:numId w:val="65"/>
              </w:numPr>
              <w:overflowPunct w:val="0"/>
              <w:autoSpaceDE w:val="0"/>
              <w:autoSpaceDN w:val="0"/>
              <w:adjustRightInd w:val="0"/>
              <w:spacing w:after="0" w:line="240" w:lineRule="auto"/>
              <w:ind w:left="1134" w:hanging="283"/>
              <w:jc w:val="both"/>
              <w:textAlignment w:val="baseline"/>
              <w:rPr>
                <w:rFonts w:ascii="Times New Roman" w:hAnsi="Times New Roman"/>
                <w:sz w:val="24"/>
                <w:szCs w:val="24"/>
              </w:rPr>
            </w:pPr>
            <w:r w:rsidRPr="000728B5">
              <w:rPr>
                <w:rFonts w:ascii="Times New Roman" w:hAnsi="Times New Roman"/>
                <w:sz w:val="24"/>
                <w:szCs w:val="24"/>
              </w:rPr>
              <w:t>Класифікація дисграфії.</w:t>
            </w:r>
          </w:p>
          <w:p w:rsidR="003A5AC3" w:rsidRPr="000728B5" w:rsidRDefault="003A5AC3" w:rsidP="00775F8F">
            <w:pPr>
              <w:numPr>
                <w:ilvl w:val="0"/>
                <w:numId w:val="65"/>
              </w:numPr>
              <w:overflowPunct w:val="0"/>
              <w:autoSpaceDE w:val="0"/>
              <w:autoSpaceDN w:val="0"/>
              <w:adjustRightInd w:val="0"/>
              <w:spacing w:after="0" w:line="240" w:lineRule="auto"/>
              <w:ind w:left="1134" w:hanging="283"/>
              <w:jc w:val="both"/>
              <w:textAlignment w:val="baseline"/>
              <w:rPr>
                <w:rFonts w:ascii="Times New Roman" w:hAnsi="Times New Roman"/>
                <w:sz w:val="24"/>
                <w:szCs w:val="24"/>
              </w:rPr>
            </w:pPr>
            <w:r w:rsidRPr="000728B5">
              <w:rPr>
                <w:rFonts w:ascii="Times New Roman" w:hAnsi="Times New Roman"/>
                <w:sz w:val="24"/>
                <w:szCs w:val="24"/>
              </w:rPr>
              <w:t>Класифікація дисграфії за підручником Л.С.Волкової.</w:t>
            </w:r>
          </w:p>
          <w:p w:rsidR="003A5AC3" w:rsidRPr="000728B5" w:rsidRDefault="003A5AC3" w:rsidP="00775F8F">
            <w:pPr>
              <w:numPr>
                <w:ilvl w:val="0"/>
                <w:numId w:val="65"/>
              </w:numPr>
              <w:overflowPunct w:val="0"/>
              <w:autoSpaceDE w:val="0"/>
              <w:autoSpaceDN w:val="0"/>
              <w:adjustRightInd w:val="0"/>
              <w:spacing w:after="0" w:line="240" w:lineRule="auto"/>
              <w:ind w:left="1134" w:hanging="283"/>
              <w:jc w:val="both"/>
              <w:textAlignment w:val="baseline"/>
              <w:rPr>
                <w:rFonts w:ascii="Times New Roman" w:hAnsi="Times New Roman"/>
                <w:sz w:val="24"/>
                <w:szCs w:val="24"/>
              </w:rPr>
            </w:pPr>
            <w:r w:rsidRPr="000728B5">
              <w:rPr>
                <w:rFonts w:ascii="Times New Roman" w:hAnsi="Times New Roman"/>
                <w:sz w:val="24"/>
                <w:szCs w:val="24"/>
              </w:rPr>
              <w:t>Класифікація дисграфії за І.М. Садовніковою.</w:t>
            </w:r>
          </w:p>
          <w:p w:rsidR="003A5AC3" w:rsidRPr="000728B5" w:rsidRDefault="003A5AC3" w:rsidP="00775F8F">
            <w:pPr>
              <w:numPr>
                <w:ilvl w:val="0"/>
                <w:numId w:val="65"/>
              </w:numPr>
              <w:tabs>
                <w:tab w:val="num" w:pos="1276"/>
              </w:tabs>
              <w:overflowPunct w:val="0"/>
              <w:autoSpaceDE w:val="0"/>
              <w:autoSpaceDN w:val="0"/>
              <w:adjustRightInd w:val="0"/>
              <w:spacing w:after="0" w:line="240" w:lineRule="auto"/>
              <w:ind w:left="1134" w:hanging="283"/>
              <w:jc w:val="both"/>
              <w:rPr>
                <w:rFonts w:ascii="Times New Roman" w:hAnsi="Times New Roman"/>
                <w:b/>
                <w:sz w:val="24"/>
                <w:szCs w:val="24"/>
              </w:rPr>
            </w:pPr>
            <w:r w:rsidRPr="000728B5">
              <w:rPr>
                <w:rFonts w:ascii="Times New Roman" w:hAnsi="Times New Roman"/>
                <w:sz w:val="24"/>
                <w:szCs w:val="24"/>
              </w:rPr>
              <w:t>Класифікація дисграфії О.М.Корнєва.</w:t>
            </w: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0" w:type="auto"/>
            <w:gridSpan w:val="2"/>
            <w:vMerge/>
            <w:vAlign w:val="center"/>
          </w:tcPr>
          <w:p w:rsidR="003A5AC3" w:rsidRPr="000728B5" w:rsidRDefault="003A5AC3">
            <w:pPr>
              <w:spacing w:after="0" w:line="256" w:lineRule="auto"/>
              <w:rPr>
                <w:rFonts w:ascii="Times New Roman" w:hAnsi="Times New Roman"/>
                <w:sz w:val="24"/>
                <w:szCs w:val="24"/>
              </w:rPr>
            </w:pPr>
          </w:p>
        </w:tc>
      </w:tr>
      <w:tr w:rsidR="003A5AC3" w:rsidRPr="000728B5" w:rsidTr="00A946C6">
        <w:trPr>
          <w:trHeight w:val="364"/>
        </w:trPr>
        <w:tc>
          <w:tcPr>
            <w:tcW w:w="2306" w:type="dxa"/>
          </w:tcPr>
          <w:p w:rsidR="003A5AC3" w:rsidRPr="000728B5" w:rsidRDefault="003A5AC3" w:rsidP="00214184">
            <w:pPr>
              <w:spacing w:after="0" w:line="240" w:lineRule="auto"/>
              <w:jc w:val="center"/>
              <w:rPr>
                <w:rFonts w:ascii="Times New Roman" w:hAnsi="Times New Roman"/>
                <w:sz w:val="24"/>
                <w:szCs w:val="24"/>
              </w:rPr>
            </w:pPr>
            <w:r w:rsidRPr="000728B5">
              <w:rPr>
                <w:rFonts w:ascii="Times New Roman" w:hAnsi="Times New Roman"/>
                <w:sz w:val="24"/>
                <w:szCs w:val="24"/>
              </w:rPr>
              <w:t>Тиждень А</w:t>
            </w:r>
          </w:p>
          <w:p w:rsidR="003A5AC3" w:rsidRPr="000728B5" w:rsidRDefault="003A5AC3" w:rsidP="00214184">
            <w:pPr>
              <w:spacing w:after="0" w:line="240" w:lineRule="auto"/>
              <w:jc w:val="center"/>
              <w:rPr>
                <w:rFonts w:ascii="Times New Roman" w:hAnsi="Times New Roman"/>
                <w:sz w:val="24"/>
                <w:szCs w:val="24"/>
              </w:rPr>
            </w:pPr>
            <w:r w:rsidRPr="000728B5">
              <w:rPr>
                <w:rFonts w:ascii="Times New Roman" w:hAnsi="Times New Roman"/>
                <w:color w:val="FF0000"/>
                <w:sz w:val="24"/>
                <w:szCs w:val="24"/>
              </w:rPr>
              <w:t>4</w:t>
            </w:r>
            <w:r w:rsidRPr="000728B5">
              <w:rPr>
                <w:rFonts w:ascii="Times New Roman" w:hAnsi="Times New Roman"/>
                <w:sz w:val="24"/>
                <w:szCs w:val="24"/>
              </w:rPr>
              <w:t xml:space="preserve"> </w:t>
            </w:r>
          </w:p>
          <w:p w:rsidR="003A5AC3" w:rsidRPr="000728B5" w:rsidRDefault="003A5AC3" w:rsidP="00214184">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214184">
            <w:pPr>
              <w:jc w:val="both"/>
              <w:rPr>
                <w:rFonts w:ascii="Times New Roman" w:hAnsi="Times New Roman"/>
                <w:sz w:val="24"/>
                <w:szCs w:val="24"/>
              </w:rPr>
            </w:pPr>
            <w:r w:rsidRPr="000728B5">
              <w:rPr>
                <w:rFonts w:ascii="Times New Roman" w:hAnsi="Times New Roman"/>
                <w:b/>
                <w:sz w:val="24"/>
                <w:szCs w:val="24"/>
              </w:rPr>
              <w:t xml:space="preserve">Тема 7.5. </w:t>
            </w:r>
            <w:r w:rsidRPr="000728B5">
              <w:rPr>
                <w:rFonts w:ascii="Times New Roman" w:hAnsi="Times New Roman"/>
                <w:sz w:val="24"/>
                <w:szCs w:val="24"/>
              </w:rPr>
              <w:t>Методика корекції порушень писемного мовлення у дітей</w:t>
            </w:r>
          </w:p>
          <w:p w:rsidR="003A5AC3" w:rsidRPr="000728B5" w:rsidRDefault="003A5AC3" w:rsidP="00775F8F">
            <w:pPr>
              <w:numPr>
                <w:ilvl w:val="0"/>
                <w:numId w:val="69"/>
              </w:numPr>
              <w:overflowPunct w:val="0"/>
              <w:autoSpaceDE w:val="0"/>
              <w:autoSpaceDN w:val="0"/>
              <w:adjustRightInd w:val="0"/>
              <w:spacing w:after="0" w:line="240" w:lineRule="auto"/>
              <w:ind w:left="567" w:hanging="141"/>
              <w:jc w:val="both"/>
              <w:textAlignment w:val="baseline"/>
              <w:rPr>
                <w:rFonts w:ascii="Times New Roman" w:hAnsi="Times New Roman"/>
                <w:sz w:val="24"/>
                <w:szCs w:val="24"/>
              </w:rPr>
            </w:pPr>
            <w:r w:rsidRPr="000728B5">
              <w:rPr>
                <w:rFonts w:ascii="Times New Roman" w:hAnsi="Times New Roman"/>
                <w:sz w:val="24"/>
                <w:szCs w:val="24"/>
              </w:rPr>
              <w:t>Принципи колекційної роботи при дислексії та дисграфії.</w:t>
            </w:r>
          </w:p>
          <w:p w:rsidR="003A5AC3" w:rsidRPr="000728B5" w:rsidRDefault="003A5AC3" w:rsidP="00775F8F">
            <w:pPr>
              <w:numPr>
                <w:ilvl w:val="0"/>
                <w:numId w:val="69"/>
              </w:numPr>
              <w:overflowPunct w:val="0"/>
              <w:autoSpaceDE w:val="0"/>
              <w:autoSpaceDN w:val="0"/>
              <w:adjustRightInd w:val="0"/>
              <w:spacing w:after="0" w:line="240" w:lineRule="auto"/>
              <w:ind w:left="567" w:hanging="141"/>
              <w:jc w:val="both"/>
              <w:textAlignment w:val="baseline"/>
              <w:rPr>
                <w:rFonts w:ascii="Times New Roman" w:hAnsi="Times New Roman"/>
                <w:sz w:val="24"/>
                <w:szCs w:val="24"/>
              </w:rPr>
            </w:pPr>
            <w:r w:rsidRPr="000728B5">
              <w:rPr>
                <w:rFonts w:ascii="Times New Roman" w:hAnsi="Times New Roman"/>
                <w:sz w:val="24"/>
                <w:szCs w:val="24"/>
              </w:rPr>
              <w:t>Методика розвитку фонематичних процесів.</w:t>
            </w:r>
          </w:p>
          <w:p w:rsidR="003A5AC3" w:rsidRPr="000728B5" w:rsidRDefault="003A5AC3" w:rsidP="00775F8F">
            <w:pPr>
              <w:numPr>
                <w:ilvl w:val="0"/>
                <w:numId w:val="69"/>
              </w:numPr>
              <w:overflowPunct w:val="0"/>
              <w:autoSpaceDE w:val="0"/>
              <w:autoSpaceDN w:val="0"/>
              <w:adjustRightInd w:val="0"/>
              <w:spacing w:after="0" w:line="240" w:lineRule="auto"/>
              <w:ind w:left="567" w:hanging="141"/>
              <w:jc w:val="both"/>
              <w:textAlignment w:val="baseline"/>
              <w:rPr>
                <w:rFonts w:ascii="Times New Roman" w:hAnsi="Times New Roman"/>
                <w:sz w:val="24"/>
                <w:szCs w:val="24"/>
              </w:rPr>
            </w:pPr>
            <w:r w:rsidRPr="000728B5">
              <w:rPr>
                <w:rFonts w:ascii="Times New Roman" w:hAnsi="Times New Roman"/>
                <w:sz w:val="24"/>
                <w:szCs w:val="24"/>
              </w:rPr>
              <w:t>Методика розвитку оптико-просторових уявлень та узагальнень.</w:t>
            </w:r>
          </w:p>
          <w:p w:rsidR="003A5AC3" w:rsidRPr="000728B5" w:rsidRDefault="003A5AC3" w:rsidP="00775F8F">
            <w:pPr>
              <w:numPr>
                <w:ilvl w:val="0"/>
                <w:numId w:val="69"/>
              </w:numPr>
              <w:overflowPunct w:val="0"/>
              <w:autoSpaceDE w:val="0"/>
              <w:autoSpaceDN w:val="0"/>
              <w:adjustRightInd w:val="0"/>
              <w:spacing w:after="0" w:line="240" w:lineRule="auto"/>
              <w:ind w:left="567" w:hanging="141"/>
              <w:jc w:val="both"/>
              <w:textAlignment w:val="baseline"/>
              <w:rPr>
                <w:rFonts w:ascii="Times New Roman" w:hAnsi="Times New Roman"/>
                <w:sz w:val="24"/>
                <w:szCs w:val="24"/>
              </w:rPr>
            </w:pPr>
            <w:r w:rsidRPr="000728B5">
              <w:rPr>
                <w:rFonts w:ascii="Times New Roman" w:hAnsi="Times New Roman"/>
                <w:sz w:val="24"/>
                <w:szCs w:val="24"/>
              </w:rPr>
              <w:t>Методика розвитку граматичної будови мовлення.</w:t>
            </w:r>
          </w:p>
          <w:p w:rsidR="003A5AC3" w:rsidRPr="000728B5" w:rsidRDefault="003A5AC3" w:rsidP="00775F8F">
            <w:pPr>
              <w:numPr>
                <w:ilvl w:val="0"/>
                <w:numId w:val="69"/>
              </w:numPr>
              <w:overflowPunct w:val="0"/>
              <w:autoSpaceDE w:val="0"/>
              <w:autoSpaceDN w:val="0"/>
              <w:adjustRightInd w:val="0"/>
              <w:spacing w:after="0" w:line="240" w:lineRule="auto"/>
              <w:ind w:left="567" w:hanging="141"/>
              <w:jc w:val="both"/>
              <w:textAlignment w:val="baseline"/>
              <w:rPr>
                <w:rFonts w:ascii="Times New Roman" w:hAnsi="Times New Roman"/>
                <w:sz w:val="24"/>
                <w:szCs w:val="24"/>
              </w:rPr>
            </w:pPr>
            <w:r w:rsidRPr="000728B5">
              <w:rPr>
                <w:rFonts w:ascii="Times New Roman" w:hAnsi="Times New Roman"/>
                <w:sz w:val="24"/>
                <w:szCs w:val="24"/>
              </w:rPr>
              <w:t>Профілактика порушень писемного мовлення у дітей.</w:t>
            </w:r>
          </w:p>
          <w:p w:rsidR="003A5AC3" w:rsidRPr="000728B5" w:rsidRDefault="003A5AC3" w:rsidP="00214184">
            <w:pPr>
              <w:spacing w:after="0"/>
              <w:jc w:val="both"/>
              <w:rPr>
                <w:rFonts w:ascii="Times New Roman" w:hAnsi="Times New Roman"/>
                <w:b/>
                <w:sz w:val="24"/>
                <w:szCs w:val="24"/>
              </w:rPr>
            </w:pPr>
            <w:r w:rsidRPr="000728B5">
              <w:rPr>
                <w:rFonts w:ascii="Times New Roman" w:hAnsi="Times New Roman"/>
                <w:b/>
                <w:sz w:val="24"/>
                <w:szCs w:val="24"/>
              </w:rPr>
              <w:t xml:space="preserve"> </w:t>
            </w: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лекція</w:t>
            </w:r>
          </w:p>
        </w:tc>
        <w:tc>
          <w:tcPr>
            <w:tcW w:w="1843" w:type="dxa"/>
            <w:gridSpan w:val="2"/>
            <w:vMerge w:val="restart"/>
          </w:tcPr>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p>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15</w:t>
            </w:r>
          </w:p>
        </w:tc>
      </w:tr>
      <w:tr w:rsidR="003A5AC3" w:rsidRPr="000728B5" w:rsidTr="00A946C6">
        <w:trPr>
          <w:trHeight w:val="364"/>
        </w:trPr>
        <w:tc>
          <w:tcPr>
            <w:tcW w:w="2306" w:type="dxa"/>
          </w:tcPr>
          <w:p w:rsidR="003A5AC3" w:rsidRPr="000728B5" w:rsidRDefault="003A5AC3" w:rsidP="00214184">
            <w:pPr>
              <w:spacing w:after="0" w:line="240" w:lineRule="auto"/>
              <w:jc w:val="center"/>
              <w:rPr>
                <w:rFonts w:ascii="Times New Roman" w:hAnsi="Times New Roman"/>
                <w:sz w:val="24"/>
                <w:szCs w:val="24"/>
              </w:rPr>
            </w:pPr>
            <w:r w:rsidRPr="000728B5">
              <w:rPr>
                <w:rFonts w:ascii="Times New Roman" w:hAnsi="Times New Roman"/>
                <w:sz w:val="24"/>
                <w:szCs w:val="24"/>
              </w:rPr>
              <w:t>Тиждень Б</w:t>
            </w:r>
          </w:p>
          <w:p w:rsidR="003A5AC3" w:rsidRPr="000728B5" w:rsidRDefault="003A5AC3" w:rsidP="00214184">
            <w:pPr>
              <w:spacing w:after="0" w:line="240" w:lineRule="auto"/>
              <w:jc w:val="center"/>
              <w:rPr>
                <w:rFonts w:ascii="Times New Roman" w:hAnsi="Times New Roman"/>
                <w:sz w:val="24"/>
                <w:szCs w:val="24"/>
              </w:rPr>
            </w:pPr>
            <w:r w:rsidRPr="000728B5">
              <w:rPr>
                <w:rFonts w:ascii="Times New Roman" w:hAnsi="Times New Roman"/>
                <w:sz w:val="24"/>
                <w:szCs w:val="24"/>
              </w:rPr>
              <w:t xml:space="preserve">4 </w:t>
            </w:r>
          </w:p>
          <w:p w:rsidR="003A5AC3" w:rsidRPr="000728B5" w:rsidRDefault="003A5AC3" w:rsidP="00214184">
            <w:pPr>
              <w:spacing w:after="0" w:line="240" w:lineRule="auto"/>
              <w:jc w:val="center"/>
              <w:rPr>
                <w:rFonts w:ascii="Times New Roman" w:hAnsi="Times New Roman"/>
                <w:sz w:val="24"/>
                <w:szCs w:val="24"/>
              </w:rPr>
            </w:pPr>
            <w:r w:rsidRPr="000728B5">
              <w:rPr>
                <w:rFonts w:ascii="Times New Roman" w:hAnsi="Times New Roman"/>
                <w:sz w:val="24"/>
                <w:szCs w:val="24"/>
              </w:rPr>
              <w:t>академічних години</w:t>
            </w:r>
          </w:p>
        </w:tc>
        <w:tc>
          <w:tcPr>
            <w:tcW w:w="6478" w:type="dxa"/>
            <w:gridSpan w:val="2"/>
          </w:tcPr>
          <w:p w:rsidR="003A5AC3" w:rsidRPr="000728B5" w:rsidRDefault="003A5AC3" w:rsidP="00214184">
            <w:pPr>
              <w:jc w:val="both"/>
              <w:rPr>
                <w:rFonts w:ascii="Times New Roman" w:hAnsi="Times New Roman"/>
                <w:b/>
                <w:bCs/>
                <w:sz w:val="24"/>
                <w:szCs w:val="24"/>
              </w:rPr>
            </w:pPr>
            <w:r w:rsidRPr="000728B5">
              <w:rPr>
                <w:rFonts w:ascii="Times New Roman" w:hAnsi="Times New Roman"/>
                <w:b/>
                <w:bCs/>
                <w:sz w:val="24"/>
                <w:szCs w:val="24"/>
              </w:rPr>
              <w:t>Тема 7.5. Методика корекції порушень писемного мовлення у дітей</w:t>
            </w:r>
          </w:p>
          <w:p w:rsidR="003A5AC3" w:rsidRPr="000728B5" w:rsidRDefault="003A5AC3" w:rsidP="00775F8F">
            <w:pPr>
              <w:numPr>
                <w:ilvl w:val="0"/>
                <w:numId w:val="70"/>
              </w:numPr>
              <w:overflowPunct w:val="0"/>
              <w:autoSpaceDE w:val="0"/>
              <w:autoSpaceDN w:val="0"/>
              <w:adjustRightInd w:val="0"/>
              <w:spacing w:after="0" w:line="240" w:lineRule="auto"/>
              <w:ind w:left="705" w:hanging="284"/>
              <w:jc w:val="both"/>
              <w:textAlignment w:val="baseline"/>
              <w:rPr>
                <w:rFonts w:ascii="Times New Roman" w:hAnsi="Times New Roman"/>
                <w:sz w:val="24"/>
                <w:szCs w:val="24"/>
              </w:rPr>
            </w:pPr>
            <w:r w:rsidRPr="000728B5">
              <w:rPr>
                <w:rFonts w:ascii="Times New Roman" w:hAnsi="Times New Roman"/>
                <w:sz w:val="24"/>
                <w:szCs w:val="24"/>
              </w:rPr>
              <w:t>Принципи колекційної роботи при дислексії та дисграфії.</w:t>
            </w:r>
          </w:p>
          <w:p w:rsidR="003A5AC3" w:rsidRPr="000728B5" w:rsidRDefault="003A5AC3" w:rsidP="00775F8F">
            <w:pPr>
              <w:numPr>
                <w:ilvl w:val="0"/>
                <w:numId w:val="70"/>
              </w:numPr>
              <w:overflowPunct w:val="0"/>
              <w:autoSpaceDE w:val="0"/>
              <w:autoSpaceDN w:val="0"/>
              <w:adjustRightInd w:val="0"/>
              <w:spacing w:after="0" w:line="240" w:lineRule="auto"/>
              <w:ind w:left="567" w:hanging="141"/>
              <w:jc w:val="both"/>
              <w:textAlignment w:val="baseline"/>
              <w:rPr>
                <w:rFonts w:ascii="Times New Roman" w:hAnsi="Times New Roman"/>
                <w:sz w:val="24"/>
                <w:szCs w:val="24"/>
              </w:rPr>
            </w:pPr>
            <w:r w:rsidRPr="000728B5">
              <w:rPr>
                <w:rFonts w:ascii="Times New Roman" w:hAnsi="Times New Roman"/>
                <w:sz w:val="24"/>
                <w:szCs w:val="24"/>
              </w:rPr>
              <w:t>Методика розвитку фонематичних процесів.</w:t>
            </w:r>
          </w:p>
          <w:p w:rsidR="003A5AC3" w:rsidRPr="000728B5" w:rsidRDefault="003A5AC3" w:rsidP="00775F8F">
            <w:pPr>
              <w:numPr>
                <w:ilvl w:val="0"/>
                <w:numId w:val="70"/>
              </w:numPr>
              <w:overflowPunct w:val="0"/>
              <w:autoSpaceDE w:val="0"/>
              <w:autoSpaceDN w:val="0"/>
              <w:adjustRightInd w:val="0"/>
              <w:spacing w:after="0" w:line="240" w:lineRule="auto"/>
              <w:ind w:left="567" w:hanging="141"/>
              <w:jc w:val="both"/>
              <w:textAlignment w:val="baseline"/>
              <w:rPr>
                <w:rFonts w:ascii="Times New Roman" w:hAnsi="Times New Roman"/>
                <w:sz w:val="24"/>
                <w:szCs w:val="24"/>
              </w:rPr>
            </w:pPr>
            <w:r w:rsidRPr="000728B5">
              <w:rPr>
                <w:rFonts w:ascii="Times New Roman" w:hAnsi="Times New Roman"/>
                <w:sz w:val="24"/>
                <w:szCs w:val="24"/>
              </w:rPr>
              <w:t>Методика розвитку оптико-просторових уявлень та узагальнень.</w:t>
            </w:r>
          </w:p>
          <w:p w:rsidR="003A5AC3" w:rsidRPr="000728B5" w:rsidRDefault="003A5AC3" w:rsidP="00775F8F">
            <w:pPr>
              <w:numPr>
                <w:ilvl w:val="0"/>
                <w:numId w:val="70"/>
              </w:numPr>
              <w:overflowPunct w:val="0"/>
              <w:autoSpaceDE w:val="0"/>
              <w:autoSpaceDN w:val="0"/>
              <w:adjustRightInd w:val="0"/>
              <w:spacing w:after="0" w:line="240" w:lineRule="auto"/>
              <w:ind w:left="567" w:hanging="141"/>
              <w:jc w:val="both"/>
              <w:textAlignment w:val="baseline"/>
              <w:rPr>
                <w:rFonts w:ascii="Times New Roman" w:hAnsi="Times New Roman"/>
                <w:sz w:val="24"/>
                <w:szCs w:val="24"/>
              </w:rPr>
            </w:pPr>
            <w:r w:rsidRPr="000728B5">
              <w:rPr>
                <w:rFonts w:ascii="Times New Roman" w:hAnsi="Times New Roman"/>
                <w:sz w:val="24"/>
                <w:szCs w:val="24"/>
              </w:rPr>
              <w:t>Методика розвитку граматичної будови мовлення.</w:t>
            </w:r>
          </w:p>
          <w:p w:rsidR="003A5AC3" w:rsidRPr="000728B5" w:rsidRDefault="003A5AC3" w:rsidP="00775F8F">
            <w:pPr>
              <w:numPr>
                <w:ilvl w:val="0"/>
                <w:numId w:val="70"/>
              </w:numPr>
              <w:overflowPunct w:val="0"/>
              <w:autoSpaceDE w:val="0"/>
              <w:autoSpaceDN w:val="0"/>
              <w:adjustRightInd w:val="0"/>
              <w:spacing w:after="0" w:line="240" w:lineRule="auto"/>
              <w:ind w:left="567" w:hanging="141"/>
              <w:jc w:val="both"/>
              <w:textAlignment w:val="baseline"/>
              <w:rPr>
                <w:rFonts w:ascii="Times New Roman" w:hAnsi="Times New Roman"/>
                <w:sz w:val="24"/>
                <w:szCs w:val="24"/>
              </w:rPr>
            </w:pPr>
            <w:r w:rsidRPr="000728B5">
              <w:rPr>
                <w:rFonts w:ascii="Times New Roman" w:hAnsi="Times New Roman"/>
                <w:sz w:val="24"/>
                <w:szCs w:val="24"/>
              </w:rPr>
              <w:t>Профілактика порушень писемного мовлення у дітей.</w:t>
            </w:r>
          </w:p>
          <w:p w:rsidR="003A5AC3" w:rsidRPr="000728B5" w:rsidRDefault="003A5AC3">
            <w:pPr>
              <w:spacing w:after="0"/>
              <w:jc w:val="both"/>
              <w:rPr>
                <w:rFonts w:ascii="Times New Roman" w:hAnsi="Times New Roman"/>
                <w:b/>
                <w:sz w:val="24"/>
                <w:szCs w:val="24"/>
              </w:rPr>
            </w:pP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практичне</w:t>
            </w:r>
          </w:p>
        </w:tc>
        <w:tc>
          <w:tcPr>
            <w:tcW w:w="1843" w:type="dxa"/>
            <w:gridSpan w:val="2"/>
            <w:vMerge/>
          </w:tcPr>
          <w:p w:rsidR="003A5AC3" w:rsidRPr="000728B5" w:rsidRDefault="003A5AC3">
            <w:pPr>
              <w:spacing w:after="0" w:line="240" w:lineRule="auto"/>
              <w:jc w:val="center"/>
              <w:rPr>
                <w:rFonts w:ascii="Times New Roman" w:hAnsi="Times New Roman"/>
                <w:sz w:val="24"/>
                <w:szCs w:val="24"/>
              </w:rPr>
            </w:pPr>
          </w:p>
        </w:tc>
      </w:tr>
      <w:tr w:rsidR="003A5AC3" w:rsidRPr="000728B5" w:rsidTr="00D850F5">
        <w:trPr>
          <w:trHeight w:val="364"/>
        </w:trPr>
        <w:tc>
          <w:tcPr>
            <w:tcW w:w="2306" w:type="dxa"/>
          </w:tcPr>
          <w:p w:rsidR="003A5AC3" w:rsidRPr="000728B5" w:rsidRDefault="003A5AC3" w:rsidP="00214184">
            <w:pPr>
              <w:spacing w:after="0" w:line="240" w:lineRule="auto"/>
              <w:jc w:val="center"/>
              <w:rPr>
                <w:rFonts w:ascii="Times New Roman" w:hAnsi="Times New Roman"/>
                <w:sz w:val="24"/>
                <w:szCs w:val="24"/>
              </w:rPr>
            </w:pPr>
            <w:r w:rsidRPr="000728B5">
              <w:rPr>
                <w:rFonts w:ascii="Times New Roman" w:hAnsi="Times New Roman"/>
                <w:sz w:val="24"/>
                <w:szCs w:val="24"/>
              </w:rPr>
              <w:t>Другий тиждень квітня</w:t>
            </w:r>
          </w:p>
        </w:tc>
        <w:tc>
          <w:tcPr>
            <w:tcW w:w="6478" w:type="dxa"/>
            <w:gridSpan w:val="2"/>
          </w:tcPr>
          <w:p w:rsidR="003A5AC3" w:rsidRPr="000728B5" w:rsidRDefault="003A5AC3" w:rsidP="00214184">
            <w:pPr>
              <w:spacing w:after="0"/>
              <w:jc w:val="both"/>
              <w:rPr>
                <w:rFonts w:ascii="Times New Roman" w:hAnsi="Times New Roman"/>
                <w:b/>
                <w:sz w:val="24"/>
                <w:szCs w:val="24"/>
              </w:rPr>
            </w:pPr>
            <w:r w:rsidRPr="000728B5">
              <w:rPr>
                <w:rFonts w:ascii="Times New Roman" w:hAnsi="Times New Roman"/>
                <w:b/>
                <w:bCs/>
                <w:sz w:val="24"/>
                <w:szCs w:val="24"/>
              </w:rPr>
              <w:t>Тема 7.6. Діагностика порушень читання і письма</w:t>
            </w:r>
            <w:r w:rsidRPr="000728B5">
              <w:rPr>
                <w:rFonts w:ascii="Times New Roman" w:hAnsi="Times New Roman"/>
                <w:sz w:val="24"/>
                <w:szCs w:val="24"/>
              </w:rPr>
              <w:t xml:space="preserve"> </w:t>
            </w:r>
          </w:p>
          <w:p w:rsidR="003A5AC3" w:rsidRPr="000728B5" w:rsidRDefault="003A5AC3" w:rsidP="00775F8F">
            <w:pPr>
              <w:numPr>
                <w:ilvl w:val="0"/>
                <w:numId w:val="71"/>
              </w:numPr>
              <w:spacing w:after="0" w:line="240" w:lineRule="auto"/>
              <w:jc w:val="both"/>
              <w:rPr>
                <w:rFonts w:ascii="Times New Roman" w:hAnsi="Times New Roman"/>
                <w:sz w:val="24"/>
                <w:szCs w:val="24"/>
              </w:rPr>
            </w:pPr>
            <w:r w:rsidRPr="000728B5">
              <w:rPr>
                <w:rFonts w:ascii="Times New Roman" w:hAnsi="Times New Roman"/>
                <w:sz w:val="24"/>
                <w:szCs w:val="24"/>
              </w:rPr>
              <w:t>Провідні завдання діагностики порушень писемного мовлення.</w:t>
            </w:r>
          </w:p>
          <w:p w:rsidR="003A5AC3" w:rsidRPr="000728B5" w:rsidRDefault="003A5AC3" w:rsidP="00775F8F">
            <w:pPr>
              <w:numPr>
                <w:ilvl w:val="0"/>
                <w:numId w:val="71"/>
              </w:numPr>
              <w:spacing w:after="0" w:line="240" w:lineRule="auto"/>
              <w:jc w:val="both"/>
              <w:rPr>
                <w:rFonts w:ascii="Times New Roman" w:hAnsi="Times New Roman"/>
                <w:sz w:val="24"/>
                <w:szCs w:val="24"/>
              </w:rPr>
            </w:pPr>
            <w:r w:rsidRPr="000728B5">
              <w:rPr>
                <w:rFonts w:ascii="Times New Roman" w:hAnsi="Times New Roman"/>
                <w:sz w:val="24"/>
                <w:szCs w:val="24"/>
              </w:rPr>
              <w:t>Дослідження розумового розвитку.</w:t>
            </w:r>
          </w:p>
          <w:p w:rsidR="003A5AC3" w:rsidRPr="000728B5" w:rsidRDefault="003A5AC3" w:rsidP="00775F8F">
            <w:pPr>
              <w:numPr>
                <w:ilvl w:val="0"/>
                <w:numId w:val="71"/>
              </w:numPr>
              <w:spacing w:after="0" w:line="240" w:lineRule="auto"/>
              <w:jc w:val="both"/>
              <w:rPr>
                <w:rFonts w:ascii="Times New Roman" w:hAnsi="Times New Roman"/>
                <w:sz w:val="24"/>
                <w:szCs w:val="24"/>
              </w:rPr>
            </w:pPr>
            <w:r w:rsidRPr="000728B5">
              <w:rPr>
                <w:rFonts w:ascii="Times New Roman" w:hAnsi="Times New Roman"/>
                <w:sz w:val="24"/>
                <w:szCs w:val="24"/>
              </w:rPr>
              <w:t>Дослідження динамічного праксису.</w:t>
            </w:r>
          </w:p>
          <w:p w:rsidR="003A5AC3" w:rsidRPr="000728B5" w:rsidRDefault="003A5AC3" w:rsidP="00775F8F">
            <w:pPr>
              <w:numPr>
                <w:ilvl w:val="0"/>
                <w:numId w:val="71"/>
              </w:numPr>
              <w:spacing w:after="0" w:line="240" w:lineRule="auto"/>
              <w:jc w:val="both"/>
              <w:rPr>
                <w:rFonts w:ascii="Times New Roman" w:hAnsi="Times New Roman"/>
                <w:sz w:val="24"/>
                <w:szCs w:val="24"/>
              </w:rPr>
            </w:pPr>
            <w:r w:rsidRPr="000728B5">
              <w:rPr>
                <w:rFonts w:ascii="Times New Roman" w:hAnsi="Times New Roman"/>
                <w:sz w:val="24"/>
                <w:szCs w:val="24"/>
              </w:rPr>
              <w:t>Дослідження сукцесивних функцій.</w:t>
            </w:r>
          </w:p>
          <w:p w:rsidR="003A5AC3" w:rsidRPr="000728B5" w:rsidRDefault="003A5AC3" w:rsidP="00775F8F">
            <w:pPr>
              <w:numPr>
                <w:ilvl w:val="0"/>
                <w:numId w:val="71"/>
              </w:numPr>
              <w:spacing w:after="0" w:line="240" w:lineRule="auto"/>
              <w:jc w:val="both"/>
              <w:rPr>
                <w:rFonts w:ascii="Times New Roman" w:hAnsi="Times New Roman"/>
                <w:sz w:val="24"/>
                <w:szCs w:val="24"/>
              </w:rPr>
            </w:pPr>
            <w:r w:rsidRPr="000728B5">
              <w:rPr>
                <w:rFonts w:ascii="Times New Roman" w:hAnsi="Times New Roman"/>
                <w:sz w:val="24"/>
                <w:szCs w:val="24"/>
              </w:rPr>
              <w:t>Дослідження усного мовлення.</w:t>
            </w:r>
          </w:p>
          <w:p w:rsidR="003A5AC3" w:rsidRPr="000728B5" w:rsidRDefault="003A5AC3" w:rsidP="00775F8F">
            <w:pPr>
              <w:numPr>
                <w:ilvl w:val="0"/>
                <w:numId w:val="71"/>
              </w:numPr>
              <w:spacing w:after="0" w:line="240" w:lineRule="auto"/>
              <w:jc w:val="both"/>
              <w:rPr>
                <w:rFonts w:ascii="Times New Roman" w:hAnsi="Times New Roman"/>
                <w:sz w:val="24"/>
                <w:szCs w:val="24"/>
              </w:rPr>
            </w:pPr>
            <w:r w:rsidRPr="000728B5">
              <w:rPr>
                <w:rFonts w:ascii="Times New Roman" w:hAnsi="Times New Roman"/>
                <w:sz w:val="24"/>
                <w:szCs w:val="24"/>
              </w:rPr>
              <w:t>Вивчення стану письма.</w:t>
            </w:r>
          </w:p>
          <w:p w:rsidR="003A5AC3" w:rsidRPr="000728B5" w:rsidRDefault="003A5AC3" w:rsidP="00775F8F">
            <w:pPr>
              <w:numPr>
                <w:ilvl w:val="0"/>
                <w:numId w:val="71"/>
              </w:numPr>
              <w:spacing w:after="0" w:line="240" w:lineRule="auto"/>
              <w:jc w:val="both"/>
              <w:rPr>
                <w:rFonts w:ascii="Times New Roman" w:hAnsi="Times New Roman"/>
                <w:sz w:val="24"/>
                <w:szCs w:val="24"/>
              </w:rPr>
            </w:pPr>
            <w:r w:rsidRPr="000728B5">
              <w:rPr>
                <w:rFonts w:ascii="Times New Roman" w:hAnsi="Times New Roman"/>
                <w:sz w:val="24"/>
                <w:szCs w:val="24"/>
              </w:rPr>
              <w:t>Методика раннього виявлення дислексії.</w:t>
            </w:r>
          </w:p>
          <w:p w:rsidR="003A5AC3" w:rsidRPr="000728B5" w:rsidRDefault="003A5AC3" w:rsidP="00775F8F">
            <w:pPr>
              <w:numPr>
                <w:ilvl w:val="0"/>
                <w:numId w:val="71"/>
              </w:numPr>
              <w:spacing w:after="0" w:line="240" w:lineRule="auto"/>
              <w:jc w:val="both"/>
              <w:rPr>
                <w:rFonts w:ascii="Times New Roman" w:hAnsi="Times New Roman"/>
                <w:sz w:val="24"/>
                <w:szCs w:val="24"/>
              </w:rPr>
            </w:pPr>
            <w:r w:rsidRPr="000728B5">
              <w:rPr>
                <w:rFonts w:ascii="Times New Roman" w:hAnsi="Times New Roman"/>
                <w:sz w:val="24"/>
                <w:szCs w:val="24"/>
              </w:rPr>
              <w:t>Профілактика дислексії та дисграфії:</w:t>
            </w:r>
          </w:p>
          <w:p w:rsidR="003A5AC3" w:rsidRPr="000728B5" w:rsidRDefault="003A5AC3" w:rsidP="00214184">
            <w:pPr>
              <w:spacing w:after="0"/>
              <w:ind w:left="360" w:firstLine="720"/>
              <w:jc w:val="both"/>
              <w:rPr>
                <w:rFonts w:ascii="Times New Roman" w:hAnsi="Times New Roman"/>
                <w:sz w:val="24"/>
                <w:szCs w:val="24"/>
              </w:rPr>
            </w:pPr>
            <w:r w:rsidRPr="000728B5">
              <w:rPr>
                <w:rFonts w:ascii="Times New Roman" w:hAnsi="Times New Roman"/>
                <w:sz w:val="24"/>
                <w:szCs w:val="24"/>
              </w:rPr>
              <w:t>А) первинна;</w:t>
            </w:r>
          </w:p>
          <w:p w:rsidR="003A5AC3" w:rsidRPr="000728B5" w:rsidRDefault="003A5AC3" w:rsidP="00214184">
            <w:pPr>
              <w:spacing w:after="0"/>
              <w:ind w:left="360" w:firstLine="720"/>
              <w:jc w:val="both"/>
              <w:rPr>
                <w:rFonts w:ascii="Times New Roman" w:hAnsi="Times New Roman"/>
                <w:b/>
                <w:bCs/>
                <w:sz w:val="24"/>
                <w:szCs w:val="24"/>
              </w:rPr>
            </w:pPr>
            <w:r w:rsidRPr="000728B5">
              <w:rPr>
                <w:rFonts w:ascii="Times New Roman" w:hAnsi="Times New Roman"/>
                <w:sz w:val="24"/>
                <w:szCs w:val="24"/>
              </w:rPr>
              <w:t>Б) вторинна.</w:t>
            </w:r>
          </w:p>
        </w:tc>
        <w:tc>
          <w:tcPr>
            <w:tcW w:w="2126" w:type="dxa"/>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самостійна робота</w:t>
            </w:r>
          </w:p>
        </w:tc>
        <w:tc>
          <w:tcPr>
            <w:tcW w:w="1843" w:type="dxa"/>
            <w:gridSpan w:val="2"/>
          </w:tcPr>
          <w:p w:rsidR="003A5AC3" w:rsidRPr="000728B5" w:rsidRDefault="003A5AC3">
            <w:pPr>
              <w:spacing w:after="0" w:line="240" w:lineRule="auto"/>
              <w:jc w:val="center"/>
              <w:rPr>
                <w:rFonts w:ascii="Times New Roman" w:hAnsi="Times New Roman"/>
                <w:sz w:val="24"/>
                <w:szCs w:val="24"/>
              </w:rPr>
            </w:pPr>
            <w:r w:rsidRPr="000728B5">
              <w:rPr>
                <w:rFonts w:ascii="Times New Roman" w:hAnsi="Times New Roman"/>
                <w:sz w:val="24"/>
                <w:szCs w:val="24"/>
              </w:rPr>
              <w:t>20</w:t>
            </w:r>
          </w:p>
        </w:tc>
      </w:tr>
    </w:tbl>
    <w:p w:rsidR="003A5AC3" w:rsidRPr="000728B5" w:rsidRDefault="003A5AC3" w:rsidP="00337280">
      <w:pPr>
        <w:spacing w:after="0" w:line="240" w:lineRule="auto"/>
        <w:ind w:firstLine="708"/>
        <w:jc w:val="center"/>
        <w:rPr>
          <w:rFonts w:ascii="Times New Roman" w:hAnsi="Times New Roman"/>
          <w:b/>
          <w:bCs/>
          <w:sz w:val="24"/>
          <w:szCs w:val="24"/>
        </w:rPr>
      </w:pPr>
    </w:p>
    <w:p w:rsidR="003A5AC3" w:rsidRPr="000728B5" w:rsidRDefault="003A5AC3" w:rsidP="00337280">
      <w:pPr>
        <w:spacing w:after="0" w:line="240" w:lineRule="auto"/>
        <w:rPr>
          <w:rFonts w:ascii="Times New Roman" w:hAnsi="Times New Roman"/>
          <w:b/>
          <w:bCs/>
          <w:sz w:val="24"/>
          <w:szCs w:val="24"/>
        </w:rPr>
      </w:pPr>
    </w:p>
    <w:p w:rsidR="003A5AC3" w:rsidRPr="000728B5" w:rsidRDefault="003A5AC3" w:rsidP="00337280">
      <w:pPr>
        <w:spacing w:after="0" w:line="240" w:lineRule="auto"/>
        <w:rPr>
          <w:rFonts w:ascii="Times New Roman" w:hAnsi="Times New Roman"/>
          <w:b/>
          <w:bCs/>
          <w:sz w:val="24"/>
          <w:szCs w:val="24"/>
        </w:rPr>
      </w:pPr>
    </w:p>
    <w:p w:rsidR="003A5AC3" w:rsidRPr="000728B5" w:rsidRDefault="003A5AC3" w:rsidP="00337280">
      <w:pPr>
        <w:spacing w:after="0" w:line="240" w:lineRule="auto"/>
        <w:rPr>
          <w:rFonts w:ascii="Times New Roman" w:hAnsi="Times New Roman"/>
          <w:b/>
          <w:bCs/>
          <w:sz w:val="24"/>
          <w:szCs w:val="24"/>
        </w:rPr>
      </w:pPr>
    </w:p>
    <w:p w:rsidR="003A5AC3" w:rsidRPr="000728B5" w:rsidRDefault="003A5AC3" w:rsidP="00372248">
      <w:pPr>
        <w:spacing w:after="0" w:line="240" w:lineRule="auto"/>
        <w:rPr>
          <w:rFonts w:ascii="Times New Roman" w:hAnsi="Times New Roman"/>
          <w:b/>
          <w:bCs/>
          <w:sz w:val="24"/>
          <w:szCs w:val="24"/>
        </w:rPr>
      </w:pPr>
      <w:r w:rsidRPr="000728B5">
        <w:rPr>
          <w:rFonts w:ascii="Times New Roman" w:hAnsi="Times New Roman"/>
          <w:b/>
          <w:bCs/>
          <w:sz w:val="24"/>
          <w:szCs w:val="24"/>
        </w:rPr>
        <w:t>Система оцінювання та вимоги</w:t>
      </w:r>
    </w:p>
    <w:p w:rsidR="003A5AC3" w:rsidRPr="000728B5" w:rsidRDefault="003A5AC3" w:rsidP="00372248">
      <w:pPr>
        <w:pStyle w:val="Heading1"/>
        <w:keepNext w:val="0"/>
        <w:tabs>
          <w:tab w:val="clear" w:pos="0"/>
          <w:tab w:val="left" w:pos="720"/>
        </w:tabs>
        <w:spacing w:before="120"/>
        <w:ind w:left="0" w:firstLine="709"/>
        <w:jc w:val="both"/>
        <w:rPr>
          <w:color w:val="FF0000"/>
          <w:sz w:val="24"/>
          <w:u w:val="single"/>
        </w:rPr>
      </w:pPr>
      <w:r w:rsidRPr="000728B5">
        <w:rPr>
          <w:color w:val="000000"/>
          <w:sz w:val="24"/>
        </w:rPr>
        <w:t xml:space="preserve">Дисципліна вивчається один модуль. </w:t>
      </w:r>
    </w:p>
    <w:p w:rsidR="003A5AC3" w:rsidRPr="000728B5" w:rsidRDefault="003A5AC3" w:rsidP="00372248">
      <w:pPr>
        <w:pStyle w:val="Heading1"/>
        <w:keepNext w:val="0"/>
        <w:tabs>
          <w:tab w:val="clear" w:pos="0"/>
          <w:tab w:val="left" w:pos="720"/>
        </w:tabs>
        <w:spacing w:before="120"/>
        <w:ind w:left="0" w:firstLine="709"/>
        <w:jc w:val="both"/>
        <w:rPr>
          <w:color w:val="FF0000"/>
          <w:sz w:val="24"/>
          <w:u w:val="single"/>
        </w:rPr>
      </w:pPr>
      <w:r w:rsidRPr="000728B5">
        <w:rPr>
          <w:color w:val="000000"/>
          <w:sz w:val="24"/>
        </w:rPr>
        <w:t xml:space="preserve">Політика щодо подолання академічної неуспішності: негативну оцінку можна підвищити, для цього студенту надається одна спроба. Якщо студент не засвоїв тему, пропустивши з поважної причини заняття - він може одержати консультацію у викладача та скласти тему. </w:t>
      </w:r>
      <w:r w:rsidRPr="000728B5">
        <w:rPr>
          <w:sz w:val="24"/>
        </w:rPr>
        <w:t>Ідентичні роботи, представлені різними студентами не оцінюються (зараховується 0 балів за кожну роботу). Додаткові бали (максимально 10) студент може набрати за рахунок неформальної освіти в межах освітньої траєкторії курсу (проходження вебінару, курсу підвищення кваліфікації тощо з одержанням відповідного сертифіката та наданням покликання на веб-сторінку). За аудиторну та самостійну роботу (одна тема) студент максимально може одержати 100 балів (75 б. – аудиторна робота + 10 б. –самостійна +10 – тестові завдання). Максимальний бал за заняття студент одержує у разі вільного володіння матеріалом зі всіх питань плану заняття, спеціальною термінологією, активної участі в обговоренні питань та виконання завдань за планом заняття, при цьому висловлює аргументовано власну думку щодо досліджуваного явища, аналізує, співставляє та порівнює, використовує додаткові джерела інформації.</w:t>
      </w:r>
    </w:p>
    <w:p w:rsidR="003A5AC3" w:rsidRPr="000728B5" w:rsidRDefault="003A5AC3" w:rsidP="00372248">
      <w:pPr>
        <w:pStyle w:val="Heading1"/>
        <w:keepNext w:val="0"/>
        <w:tabs>
          <w:tab w:val="clear" w:pos="0"/>
          <w:tab w:val="left" w:pos="720"/>
        </w:tabs>
        <w:spacing w:before="120"/>
        <w:ind w:left="0" w:firstLine="709"/>
        <w:jc w:val="center"/>
        <w:rPr>
          <w:color w:val="FF0000"/>
          <w:sz w:val="24"/>
          <w:u w:val="single"/>
        </w:rPr>
      </w:pPr>
      <w:r w:rsidRPr="000728B5">
        <w:rPr>
          <w:sz w:val="24"/>
        </w:rPr>
        <w:tab/>
      </w:r>
    </w:p>
    <w:p w:rsidR="003A5AC3" w:rsidRPr="000728B5" w:rsidRDefault="003A5AC3" w:rsidP="00372248">
      <w:pPr>
        <w:spacing w:after="0" w:line="240" w:lineRule="auto"/>
        <w:ind w:right="-36" w:firstLine="708"/>
        <w:jc w:val="both"/>
        <w:rPr>
          <w:rFonts w:ascii="Times New Roman" w:hAnsi="Times New Roman"/>
          <w:b/>
          <w:bCs/>
          <w:sz w:val="24"/>
          <w:szCs w:val="24"/>
        </w:rPr>
      </w:pPr>
      <w:r w:rsidRPr="000728B5">
        <w:rPr>
          <w:rFonts w:ascii="Times New Roman" w:hAnsi="Times New Roman"/>
          <w:b/>
          <w:sz w:val="28"/>
          <w:szCs w:val="28"/>
        </w:rPr>
        <w:t>З</w:t>
      </w:r>
      <w:r w:rsidRPr="000728B5">
        <w:rPr>
          <w:rFonts w:ascii="Times New Roman" w:hAnsi="Times New Roman"/>
          <w:b/>
          <w:sz w:val="24"/>
          <w:szCs w:val="24"/>
        </w:rPr>
        <w:t xml:space="preserve">містовий модуль 8. </w:t>
      </w:r>
      <w:r w:rsidRPr="000728B5">
        <w:rPr>
          <w:rFonts w:ascii="Times New Roman" w:hAnsi="Times New Roman"/>
          <w:b/>
          <w:bCs/>
          <w:sz w:val="24"/>
          <w:szCs w:val="24"/>
        </w:rPr>
        <w:t xml:space="preserve">Порушення писемного мовлення. </w:t>
      </w:r>
    </w:p>
    <w:p w:rsidR="003A5AC3" w:rsidRPr="000728B5" w:rsidRDefault="003A5AC3" w:rsidP="00372248">
      <w:pPr>
        <w:spacing w:after="0" w:line="240" w:lineRule="auto"/>
        <w:rPr>
          <w:rFonts w:ascii="Times New Roman" w:hAnsi="Times New Roman"/>
          <w:sz w:val="24"/>
          <w:szCs w:val="24"/>
        </w:rPr>
      </w:pPr>
      <w:r w:rsidRPr="000728B5">
        <w:rPr>
          <w:rFonts w:ascii="Times New Roman" w:hAnsi="Times New Roman"/>
          <w:sz w:val="24"/>
          <w:szCs w:val="24"/>
        </w:rPr>
        <w:t>Максимальна кількість балів – 10 (75 б. – за аудиторну роботу + 10 б.– за самостійну + 15 б.- за тестові завдання).</w:t>
      </w:r>
    </w:p>
    <w:p w:rsidR="003A5AC3" w:rsidRPr="000728B5" w:rsidRDefault="003A5AC3" w:rsidP="00372248">
      <w:pPr>
        <w:spacing w:after="0" w:line="240" w:lineRule="auto"/>
        <w:rPr>
          <w:rFonts w:ascii="Times New Roman" w:hAnsi="Times New Roman"/>
          <w:sz w:val="24"/>
          <w:szCs w:val="24"/>
        </w:rPr>
      </w:pPr>
    </w:p>
    <w:p w:rsidR="003A5AC3" w:rsidRPr="000728B5" w:rsidRDefault="003A5AC3" w:rsidP="00337280">
      <w:pPr>
        <w:ind w:firstLine="709"/>
        <w:jc w:val="both"/>
        <w:rPr>
          <w:rFonts w:ascii="Times New Roman" w:hAnsi="Times New Roman"/>
          <w:sz w:val="24"/>
          <w:szCs w:val="24"/>
          <w:lang w:eastAsia="ru-RU"/>
        </w:rPr>
      </w:pPr>
    </w:p>
    <w:p w:rsidR="003A5AC3" w:rsidRPr="000728B5" w:rsidRDefault="003A5AC3" w:rsidP="00337280">
      <w:pPr>
        <w:ind w:firstLine="709"/>
        <w:jc w:val="both"/>
        <w:rPr>
          <w:rFonts w:ascii="Times New Roman" w:hAnsi="Times New Roman"/>
          <w:b/>
          <w:bCs/>
          <w:sz w:val="24"/>
          <w:szCs w:val="24"/>
          <w:lang w:eastAsia="ru-RU"/>
        </w:rPr>
      </w:pPr>
      <w:r w:rsidRPr="000728B5">
        <w:rPr>
          <w:rFonts w:ascii="Times New Roman" w:hAnsi="Times New Roman"/>
          <w:b/>
          <w:bCs/>
          <w:sz w:val="24"/>
          <w:szCs w:val="24"/>
          <w:lang w:eastAsia="ru-RU"/>
        </w:rPr>
        <w:t>Критерії оцінювання</w:t>
      </w:r>
    </w:p>
    <w:p w:rsidR="003A5AC3" w:rsidRPr="000728B5" w:rsidRDefault="003A5AC3" w:rsidP="00337280">
      <w:pPr>
        <w:jc w:val="center"/>
        <w:rPr>
          <w:rFonts w:ascii="Times New Roman" w:hAnsi="Times New Roman"/>
          <w:b/>
          <w:sz w:val="24"/>
          <w:szCs w:val="24"/>
          <w:lang w:val="uk-UA"/>
        </w:rPr>
      </w:pPr>
      <w:r w:rsidRPr="000728B5">
        <w:rPr>
          <w:rFonts w:ascii="Times New Roman" w:hAnsi="Times New Roman"/>
          <w:b/>
          <w:sz w:val="24"/>
          <w:szCs w:val="24"/>
        </w:rPr>
        <w:t xml:space="preserve">Критерії оцінювання студентів на практичних заняттях </w:t>
      </w:r>
      <w:r>
        <w:rPr>
          <w:rFonts w:ascii="Times New Roman" w:hAnsi="Times New Roman"/>
          <w:b/>
          <w:sz w:val="24"/>
          <w:szCs w:val="24"/>
          <w:lang w:val="uk-UA"/>
        </w:rPr>
        <w:t>(усна / письмова відповідь)</w:t>
      </w:r>
    </w:p>
    <w:p w:rsidR="003A5AC3" w:rsidRPr="000728B5" w:rsidRDefault="003A5AC3" w:rsidP="00337280">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739"/>
        <w:gridCol w:w="9781"/>
      </w:tblGrid>
      <w:tr w:rsidR="003A5AC3" w:rsidRPr="000728B5" w:rsidTr="00337280">
        <w:tc>
          <w:tcPr>
            <w:tcW w:w="1800" w:type="dxa"/>
          </w:tcPr>
          <w:p w:rsidR="003A5AC3" w:rsidRPr="000728B5" w:rsidRDefault="003A5AC3">
            <w:pPr>
              <w:jc w:val="center"/>
              <w:rPr>
                <w:rFonts w:ascii="Times New Roman" w:hAnsi="Times New Roman"/>
                <w:b/>
              </w:rPr>
            </w:pPr>
            <w:r w:rsidRPr="000728B5">
              <w:rPr>
                <w:rFonts w:ascii="Times New Roman" w:hAnsi="Times New Roman"/>
                <w:b/>
              </w:rPr>
              <w:t>Кількість балів</w:t>
            </w:r>
          </w:p>
        </w:tc>
        <w:tc>
          <w:tcPr>
            <w:tcW w:w="1739" w:type="dxa"/>
          </w:tcPr>
          <w:p w:rsidR="003A5AC3" w:rsidRPr="000728B5" w:rsidRDefault="003A5AC3">
            <w:pPr>
              <w:jc w:val="center"/>
              <w:rPr>
                <w:rFonts w:ascii="Times New Roman" w:hAnsi="Times New Roman"/>
                <w:b/>
              </w:rPr>
            </w:pPr>
            <w:r w:rsidRPr="000728B5">
              <w:rPr>
                <w:rFonts w:ascii="Times New Roman" w:hAnsi="Times New Roman"/>
                <w:b/>
              </w:rPr>
              <w:t>Оцінка</w:t>
            </w:r>
          </w:p>
        </w:tc>
        <w:tc>
          <w:tcPr>
            <w:tcW w:w="9781" w:type="dxa"/>
          </w:tcPr>
          <w:p w:rsidR="003A5AC3" w:rsidRPr="000728B5" w:rsidRDefault="003A5AC3">
            <w:pPr>
              <w:jc w:val="center"/>
              <w:rPr>
                <w:rFonts w:ascii="Times New Roman" w:hAnsi="Times New Roman"/>
                <w:b/>
              </w:rPr>
            </w:pPr>
            <w:r w:rsidRPr="000728B5">
              <w:rPr>
                <w:rFonts w:ascii="Times New Roman" w:hAnsi="Times New Roman"/>
                <w:b/>
              </w:rPr>
              <w:t>Критерії оцінювання навчальних досягнень студентів</w:t>
            </w:r>
          </w:p>
        </w:tc>
      </w:tr>
      <w:tr w:rsidR="003A5AC3" w:rsidRPr="000728B5" w:rsidTr="00337280">
        <w:tc>
          <w:tcPr>
            <w:tcW w:w="1800" w:type="dxa"/>
          </w:tcPr>
          <w:p w:rsidR="003A5AC3" w:rsidRPr="000728B5" w:rsidRDefault="003A5AC3">
            <w:pPr>
              <w:jc w:val="center"/>
              <w:rPr>
                <w:rFonts w:ascii="Times New Roman" w:hAnsi="Times New Roman"/>
              </w:rPr>
            </w:pPr>
            <w:r w:rsidRPr="000728B5">
              <w:rPr>
                <w:rFonts w:ascii="Times New Roman" w:hAnsi="Times New Roman"/>
              </w:rPr>
              <w:t>максимальна</w:t>
            </w:r>
          </w:p>
        </w:tc>
        <w:tc>
          <w:tcPr>
            <w:tcW w:w="1739" w:type="dxa"/>
          </w:tcPr>
          <w:p w:rsidR="003A5AC3" w:rsidRPr="000728B5" w:rsidRDefault="003A5AC3">
            <w:pPr>
              <w:jc w:val="center"/>
              <w:rPr>
                <w:rFonts w:ascii="Times New Roman" w:hAnsi="Times New Roman"/>
              </w:rPr>
            </w:pPr>
            <w:r w:rsidRPr="000728B5">
              <w:rPr>
                <w:rFonts w:ascii="Times New Roman" w:hAnsi="Times New Roman"/>
              </w:rPr>
              <w:t>відмінно</w:t>
            </w:r>
          </w:p>
        </w:tc>
        <w:tc>
          <w:tcPr>
            <w:tcW w:w="9781" w:type="dxa"/>
          </w:tcPr>
          <w:p w:rsidR="003A5AC3" w:rsidRPr="000728B5" w:rsidRDefault="003A5AC3">
            <w:pPr>
              <w:jc w:val="both"/>
              <w:rPr>
                <w:rFonts w:ascii="Times New Roman" w:hAnsi="Times New Roman"/>
              </w:rPr>
            </w:pPr>
            <w:r w:rsidRPr="000728B5">
              <w:rPr>
                <w:rFonts w:ascii="Times New Roman" w:hAnsi="Times New Roman"/>
              </w:rPr>
              <w:t xml:space="preserve">Відповідь або виконання завдання характеризується правильністю та повнотою без допомоги викладача. Студент вільно володіє термінологією з теми, логічно викладає матеріал, може самостійно навести приклади із власних спостережень, провести порівняльний аналіз явищ, що висвітлюються  </w:t>
            </w:r>
          </w:p>
          <w:p w:rsidR="003A5AC3" w:rsidRPr="000728B5" w:rsidRDefault="003A5AC3">
            <w:pPr>
              <w:jc w:val="both"/>
              <w:rPr>
                <w:rFonts w:ascii="Times New Roman" w:hAnsi="Times New Roman"/>
              </w:rPr>
            </w:pPr>
            <w:r w:rsidRPr="000728B5">
              <w:rPr>
                <w:rFonts w:ascii="Times New Roman" w:hAnsi="Times New Roman"/>
              </w:rPr>
              <w:t>Рівень відповіді або виконання завдання є творчим.</w:t>
            </w:r>
          </w:p>
        </w:tc>
      </w:tr>
      <w:tr w:rsidR="003A5AC3" w:rsidRPr="000728B5" w:rsidTr="00337280">
        <w:tc>
          <w:tcPr>
            <w:tcW w:w="1800" w:type="dxa"/>
          </w:tcPr>
          <w:p w:rsidR="003A5AC3" w:rsidRPr="000728B5" w:rsidRDefault="003A5AC3">
            <w:pPr>
              <w:jc w:val="center"/>
              <w:rPr>
                <w:rFonts w:ascii="Times New Roman" w:hAnsi="Times New Roman"/>
              </w:rPr>
            </w:pPr>
            <w:r w:rsidRPr="000728B5">
              <w:rPr>
                <w:rFonts w:ascii="Times New Roman" w:hAnsi="Times New Roman"/>
              </w:rPr>
              <w:t>-0,5</w:t>
            </w:r>
          </w:p>
        </w:tc>
        <w:tc>
          <w:tcPr>
            <w:tcW w:w="1739" w:type="dxa"/>
          </w:tcPr>
          <w:p w:rsidR="003A5AC3" w:rsidRPr="000728B5" w:rsidRDefault="003A5AC3">
            <w:pPr>
              <w:jc w:val="center"/>
              <w:rPr>
                <w:rFonts w:ascii="Times New Roman" w:hAnsi="Times New Roman"/>
              </w:rPr>
            </w:pPr>
            <w:r w:rsidRPr="000728B5">
              <w:rPr>
                <w:rFonts w:ascii="Times New Roman" w:hAnsi="Times New Roman"/>
              </w:rPr>
              <w:t>добре</w:t>
            </w:r>
          </w:p>
        </w:tc>
        <w:tc>
          <w:tcPr>
            <w:tcW w:w="9781" w:type="dxa"/>
          </w:tcPr>
          <w:p w:rsidR="003A5AC3" w:rsidRPr="000728B5" w:rsidRDefault="003A5AC3">
            <w:pPr>
              <w:jc w:val="both"/>
              <w:rPr>
                <w:rFonts w:ascii="Times New Roman" w:hAnsi="Times New Roman"/>
              </w:rPr>
            </w:pPr>
            <w:r w:rsidRPr="000728B5">
              <w:rPr>
                <w:rFonts w:ascii="Times New Roman" w:hAnsi="Times New Roman"/>
              </w:rPr>
              <w:t>Відповідь або виконання завдання характеризується повнотою з незначними огріхами, що виправляються студентом самостійно без надання допомоги з боку викладача. Студент володіє матеріалом з теми, використовує терміни, може дати їм визначення. Викладення матеріалу з теми є чітким, логічним з наведенням прикладів із власних спостережень, використанням знань із суміжних дисциплін. Порівняльний аналіз явищ, що висвітлюються, виконує за допомогою консультації викладача (за навідними питаннями).</w:t>
            </w:r>
          </w:p>
          <w:p w:rsidR="003A5AC3" w:rsidRPr="000728B5" w:rsidRDefault="003A5AC3">
            <w:pPr>
              <w:jc w:val="both"/>
              <w:rPr>
                <w:rFonts w:ascii="Times New Roman" w:hAnsi="Times New Roman"/>
              </w:rPr>
            </w:pPr>
            <w:r w:rsidRPr="000728B5">
              <w:rPr>
                <w:rFonts w:ascii="Times New Roman" w:hAnsi="Times New Roman"/>
              </w:rPr>
              <w:t>Рівень відповіді або виконання завдання є продуктивним.</w:t>
            </w:r>
          </w:p>
        </w:tc>
      </w:tr>
      <w:tr w:rsidR="003A5AC3" w:rsidRPr="000728B5" w:rsidTr="00337280">
        <w:tc>
          <w:tcPr>
            <w:tcW w:w="1800" w:type="dxa"/>
          </w:tcPr>
          <w:p w:rsidR="003A5AC3" w:rsidRPr="000728B5" w:rsidRDefault="003A5AC3">
            <w:pPr>
              <w:jc w:val="center"/>
              <w:rPr>
                <w:rFonts w:ascii="Times New Roman" w:hAnsi="Times New Roman"/>
              </w:rPr>
            </w:pPr>
            <w:r w:rsidRPr="000728B5">
              <w:rPr>
                <w:rFonts w:ascii="Times New Roman" w:hAnsi="Times New Roman"/>
              </w:rPr>
              <w:t>-1</w:t>
            </w:r>
          </w:p>
        </w:tc>
        <w:tc>
          <w:tcPr>
            <w:tcW w:w="1739" w:type="dxa"/>
          </w:tcPr>
          <w:p w:rsidR="003A5AC3" w:rsidRPr="000728B5" w:rsidRDefault="003A5AC3">
            <w:pPr>
              <w:jc w:val="center"/>
              <w:rPr>
                <w:rFonts w:ascii="Times New Roman" w:hAnsi="Times New Roman"/>
              </w:rPr>
            </w:pPr>
            <w:r w:rsidRPr="000728B5">
              <w:rPr>
                <w:rFonts w:ascii="Times New Roman" w:hAnsi="Times New Roman"/>
              </w:rPr>
              <w:t>добре</w:t>
            </w:r>
          </w:p>
        </w:tc>
        <w:tc>
          <w:tcPr>
            <w:tcW w:w="9781" w:type="dxa"/>
          </w:tcPr>
          <w:p w:rsidR="003A5AC3" w:rsidRPr="000728B5" w:rsidRDefault="003A5AC3">
            <w:pPr>
              <w:jc w:val="both"/>
              <w:rPr>
                <w:rFonts w:ascii="Times New Roman" w:hAnsi="Times New Roman"/>
              </w:rPr>
            </w:pPr>
            <w:r w:rsidRPr="000728B5">
              <w:rPr>
                <w:rFonts w:ascii="Times New Roman" w:hAnsi="Times New Roman"/>
              </w:rPr>
              <w:t>Відповідь або виконання завдання характеризується недостатньою повнотою, але правильністю. Студент володіє обсягом знань та умінь, які є необхідними для розкриття теми, користується термінологією, однак визначення поняттям надає неточно. Під час проведення порівняльного аналізу досліджуваних явищ студент може припускатися окремих неточностей, які виправляє після надання консультативної допомоги викладача.</w:t>
            </w:r>
          </w:p>
          <w:p w:rsidR="003A5AC3" w:rsidRPr="000728B5" w:rsidRDefault="003A5AC3">
            <w:pPr>
              <w:jc w:val="both"/>
              <w:rPr>
                <w:rFonts w:ascii="Times New Roman" w:hAnsi="Times New Roman"/>
              </w:rPr>
            </w:pPr>
            <w:r w:rsidRPr="000728B5">
              <w:rPr>
                <w:rFonts w:ascii="Times New Roman" w:hAnsi="Times New Roman"/>
              </w:rPr>
              <w:t>Рівень відповіді або виконання завдання є продуктивним.</w:t>
            </w:r>
          </w:p>
        </w:tc>
      </w:tr>
      <w:tr w:rsidR="003A5AC3" w:rsidRPr="000728B5" w:rsidTr="00337280">
        <w:tc>
          <w:tcPr>
            <w:tcW w:w="1800" w:type="dxa"/>
          </w:tcPr>
          <w:p w:rsidR="003A5AC3" w:rsidRPr="000728B5" w:rsidRDefault="003A5AC3">
            <w:pPr>
              <w:jc w:val="center"/>
              <w:rPr>
                <w:rFonts w:ascii="Times New Roman" w:hAnsi="Times New Roman"/>
              </w:rPr>
            </w:pPr>
            <w:r w:rsidRPr="000728B5">
              <w:rPr>
                <w:rFonts w:ascii="Times New Roman" w:hAnsi="Times New Roman"/>
              </w:rPr>
              <w:t>-1,5</w:t>
            </w:r>
          </w:p>
          <w:p w:rsidR="003A5AC3" w:rsidRPr="000728B5" w:rsidRDefault="003A5AC3">
            <w:pPr>
              <w:jc w:val="center"/>
              <w:rPr>
                <w:rFonts w:ascii="Times New Roman" w:hAnsi="Times New Roman"/>
              </w:rPr>
            </w:pPr>
          </w:p>
        </w:tc>
        <w:tc>
          <w:tcPr>
            <w:tcW w:w="1739" w:type="dxa"/>
          </w:tcPr>
          <w:p w:rsidR="003A5AC3" w:rsidRPr="000728B5" w:rsidRDefault="003A5AC3">
            <w:pPr>
              <w:jc w:val="center"/>
              <w:rPr>
                <w:rFonts w:ascii="Times New Roman" w:hAnsi="Times New Roman"/>
              </w:rPr>
            </w:pPr>
            <w:r w:rsidRPr="000728B5">
              <w:rPr>
                <w:rFonts w:ascii="Times New Roman" w:hAnsi="Times New Roman"/>
              </w:rPr>
              <w:t>задовільно</w:t>
            </w:r>
          </w:p>
        </w:tc>
        <w:tc>
          <w:tcPr>
            <w:tcW w:w="9781" w:type="dxa"/>
          </w:tcPr>
          <w:p w:rsidR="003A5AC3" w:rsidRPr="000728B5" w:rsidRDefault="003A5AC3">
            <w:pPr>
              <w:jc w:val="both"/>
              <w:rPr>
                <w:rFonts w:ascii="Times New Roman" w:hAnsi="Times New Roman"/>
              </w:rPr>
            </w:pPr>
            <w:r w:rsidRPr="000728B5">
              <w:rPr>
                <w:rFonts w:ascii="Times New Roman" w:hAnsi="Times New Roman"/>
              </w:rPr>
              <w:t>Відповідь або виконання завдання характеризується неповнотою і проводяться за допомогою консультації викладача. Студент неточно використовує терміни або зазнає труднощів під час характеристики визначень ключових понять теми. Під час проведення порівняльного аналізу досліджуваного явища спостерігається порушення логічності та точності. Необхідна консультативна допомога з боку викладача.</w:t>
            </w:r>
          </w:p>
          <w:p w:rsidR="003A5AC3" w:rsidRPr="000728B5" w:rsidRDefault="003A5AC3">
            <w:pPr>
              <w:jc w:val="both"/>
              <w:rPr>
                <w:rFonts w:ascii="Times New Roman" w:hAnsi="Times New Roman"/>
              </w:rPr>
            </w:pPr>
            <w:r w:rsidRPr="000728B5">
              <w:rPr>
                <w:rFonts w:ascii="Times New Roman" w:hAnsi="Times New Roman"/>
              </w:rPr>
              <w:t>Рівень відповіді або виконання завдання є репродуктивним.</w:t>
            </w:r>
          </w:p>
        </w:tc>
      </w:tr>
      <w:tr w:rsidR="003A5AC3" w:rsidRPr="000728B5" w:rsidTr="00337280">
        <w:tc>
          <w:tcPr>
            <w:tcW w:w="1800" w:type="dxa"/>
          </w:tcPr>
          <w:p w:rsidR="003A5AC3" w:rsidRPr="000728B5" w:rsidRDefault="003A5AC3">
            <w:pPr>
              <w:jc w:val="center"/>
              <w:rPr>
                <w:rFonts w:ascii="Times New Roman" w:hAnsi="Times New Roman"/>
              </w:rPr>
            </w:pPr>
            <w:r w:rsidRPr="000728B5">
              <w:rPr>
                <w:rFonts w:ascii="Times New Roman" w:hAnsi="Times New Roman"/>
              </w:rPr>
              <w:t>-2</w:t>
            </w:r>
          </w:p>
        </w:tc>
        <w:tc>
          <w:tcPr>
            <w:tcW w:w="1739" w:type="dxa"/>
          </w:tcPr>
          <w:p w:rsidR="003A5AC3" w:rsidRPr="000728B5" w:rsidRDefault="003A5AC3">
            <w:pPr>
              <w:jc w:val="center"/>
              <w:rPr>
                <w:rFonts w:ascii="Times New Roman" w:hAnsi="Times New Roman"/>
              </w:rPr>
            </w:pPr>
            <w:r w:rsidRPr="000728B5">
              <w:rPr>
                <w:rFonts w:ascii="Times New Roman" w:hAnsi="Times New Roman"/>
              </w:rPr>
              <w:t>задовільно</w:t>
            </w:r>
          </w:p>
        </w:tc>
        <w:tc>
          <w:tcPr>
            <w:tcW w:w="9781" w:type="dxa"/>
          </w:tcPr>
          <w:p w:rsidR="003A5AC3" w:rsidRPr="000728B5" w:rsidRDefault="003A5AC3">
            <w:pPr>
              <w:jc w:val="both"/>
              <w:rPr>
                <w:rFonts w:ascii="Times New Roman" w:hAnsi="Times New Roman"/>
              </w:rPr>
            </w:pPr>
            <w:r w:rsidRPr="000728B5">
              <w:rPr>
                <w:rFonts w:ascii="Times New Roman" w:hAnsi="Times New Roman"/>
              </w:rPr>
              <w:t>Відповідь або виконання завдання характеризується фрагментарністю і є можливими тільки за умови надання консультативної допомоги викладача.</w:t>
            </w:r>
          </w:p>
          <w:p w:rsidR="003A5AC3" w:rsidRPr="000728B5" w:rsidRDefault="003A5AC3">
            <w:pPr>
              <w:jc w:val="both"/>
              <w:rPr>
                <w:rFonts w:ascii="Times New Roman" w:hAnsi="Times New Roman"/>
              </w:rPr>
            </w:pPr>
            <w:r w:rsidRPr="000728B5">
              <w:rPr>
                <w:rFonts w:ascii="Times New Roman" w:hAnsi="Times New Roman"/>
              </w:rPr>
              <w:t>Студент частково володіє матеріалом з теми, не користується ключовими термінами, не може самостійно навести приклади із власних спостережень. Викладення матеріалу відбувається на репродуктивному рівні зі значною кількістю огріхів та неточностей під керівництвом викладача</w:t>
            </w:r>
          </w:p>
        </w:tc>
      </w:tr>
      <w:tr w:rsidR="003A5AC3" w:rsidRPr="000728B5" w:rsidTr="00337280">
        <w:tc>
          <w:tcPr>
            <w:tcW w:w="1800" w:type="dxa"/>
          </w:tcPr>
          <w:p w:rsidR="003A5AC3" w:rsidRPr="000728B5" w:rsidRDefault="003A5AC3">
            <w:pPr>
              <w:jc w:val="center"/>
              <w:rPr>
                <w:rFonts w:ascii="Times New Roman" w:hAnsi="Times New Roman"/>
              </w:rPr>
            </w:pPr>
            <w:r w:rsidRPr="000728B5">
              <w:rPr>
                <w:rFonts w:ascii="Times New Roman" w:hAnsi="Times New Roman"/>
              </w:rPr>
              <w:t>мінімальна (1-2)</w:t>
            </w:r>
          </w:p>
          <w:p w:rsidR="003A5AC3" w:rsidRPr="000728B5" w:rsidRDefault="003A5AC3">
            <w:pPr>
              <w:jc w:val="center"/>
              <w:rPr>
                <w:rFonts w:ascii="Times New Roman" w:hAnsi="Times New Roman"/>
              </w:rPr>
            </w:pPr>
          </w:p>
        </w:tc>
        <w:tc>
          <w:tcPr>
            <w:tcW w:w="1739" w:type="dxa"/>
          </w:tcPr>
          <w:p w:rsidR="003A5AC3" w:rsidRPr="000728B5" w:rsidRDefault="003A5AC3">
            <w:pPr>
              <w:jc w:val="center"/>
              <w:rPr>
                <w:rFonts w:ascii="Times New Roman" w:hAnsi="Times New Roman"/>
              </w:rPr>
            </w:pPr>
            <w:r w:rsidRPr="000728B5">
              <w:rPr>
                <w:rFonts w:ascii="Times New Roman" w:hAnsi="Times New Roman"/>
              </w:rPr>
              <w:t>незадовільно</w:t>
            </w:r>
          </w:p>
        </w:tc>
        <w:tc>
          <w:tcPr>
            <w:tcW w:w="9781" w:type="dxa"/>
          </w:tcPr>
          <w:p w:rsidR="003A5AC3" w:rsidRPr="000728B5" w:rsidRDefault="003A5AC3">
            <w:pPr>
              <w:jc w:val="both"/>
              <w:rPr>
                <w:rFonts w:ascii="Times New Roman" w:hAnsi="Times New Roman"/>
              </w:rPr>
            </w:pPr>
            <w:r w:rsidRPr="000728B5">
              <w:rPr>
                <w:rFonts w:ascii="Times New Roman" w:hAnsi="Times New Roman"/>
              </w:rPr>
              <w:t xml:space="preserve">Відповідь або виконання завдання характеризується неправильністю та фрагментарністю, відбуваються під керівництвом викладача. Теоретичний матеріал, передбачений робочою програмою курсу, засвоєно частково, необхідні практичні уміння не сформовано. </w:t>
            </w:r>
          </w:p>
        </w:tc>
      </w:tr>
      <w:tr w:rsidR="003A5AC3" w:rsidRPr="000728B5" w:rsidTr="00337280">
        <w:tc>
          <w:tcPr>
            <w:tcW w:w="1800" w:type="dxa"/>
          </w:tcPr>
          <w:p w:rsidR="003A5AC3" w:rsidRPr="000728B5" w:rsidRDefault="003A5AC3">
            <w:pPr>
              <w:jc w:val="center"/>
              <w:rPr>
                <w:rFonts w:ascii="Times New Roman" w:hAnsi="Times New Roman"/>
              </w:rPr>
            </w:pPr>
            <w:r w:rsidRPr="000728B5">
              <w:rPr>
                <w:rFonts w:ascii="Times New Roman" w:hAnsi="Times New Roman"/>
              </w:rPr>
              <w:t>0</w:t>
            </w:r>
          </w:p>
        </w:tc>
        <w:tc>
          <w:tcPr>
            <w:tcW w:w="1739" w:type="dxa"/>
          </w:tcPr>
          <w:p w:rsidR="003A5AC3" w:rsidRPr="000728B5" w:rsidRDefault="003A5AC3">
            <w:pPr>
              <w:jc w:val="center"/>
              <w:rPr>
                <w:rFonts w:ascii="Times New Roman" w:hAnsi="Times New Roman"/>
              </w:rPr>
            </w:pPr>
            <w:r w:rsidRPr="000728B5">
              <w:rPr>
                <w:rFonts w:ascii="Times New Roman" w:hAnsi="Times New Roman"/>
              </w:rPr>
              <w:t>незадовільно</w:t>
            </w:r>
          </w:p>
        </w:tc>
        <w:tc>
          <w:tcPr>
            <w:tcW w:w="9781" w:type="dxa"/>
          </w:tcPr>
          <w:p w:rsidR="003A5AC3" w:rsidRPr="000728B5" w:rsidRDefault="003A5AC3">
            <w:pPr>
              <w:jc w:val="both"/>
              <w:rPr>
                <w:rFonts w:ascii="Times New Roman" w:hAnsi="Times New Roman"/>
              </w:rPr>
            </w:pPr>
            <w:r w:rsidRPr="000728B5">
              <w:rPr>
                <w:rFonts w:ascii="Times New Roman" w:hAnsi="Times New Roman"/>
              </w:rPr>
              <w:t>Відповідь відсутня.</w:t>
            </w:r>
          </w:p>
        </w:tc>
      </w:tr>
    </w:tbl>
    <w:p w:rsidR="003A5AC3" w:rsidRPr="000728B5" w:rsidRDefault="003A5AC3" w:rsidP="00337280">
      <w:pPr>
        <w:jc w:val="center"/>
        <w:rPr>
          <w:sz w:val="28"/>
          <w:szCs w:val="28"/>
        </w:rPr>
      </w:pPr>
    </w:p>
    <w:p w:rsidR="003A5AC3" w:rsidRPr="000728B5" w:rsidRDefault="003A5AC3" w:rsidP="0069574D">
      <w:pPr>
        <w:jc w:val="center"/>
        <w:rPr>
          <w:rFonts w:ascii="Times New Roman" w:hAnsi="Times New Roman"/>
          <w:b/>
        </w:rPr>
      </w:pPr>
    </w:p>
    <w:p w:rsidR="003A5AC3" w:rsidRPr="000728B5" w:rsidRDefault="003A5AC3" w:rsidP="0069574D">
      <w:pPr>
        <w:jc w:val="center"/>
        <w:rPr>
          <w:rFonts w:ascii="Times New Roman" w:hAnsi="Times New Roman"/>
          <w:b/>
          <w:sz w:val="24"/>
          <w:szCs w:val="24"/>
        </w:rPr>
      </w:pPr>
      <w:r w:rsidRPr="000728B5">
        <w:rPr>
          <w:rFonts w:ascii="Times New Roman" w:hAnsi="Times New Roman"/>
          <w:b/>
        </w:rPr>
        <w:t xml:space="preserve">Критерії оцінювання самостійної роботи студента </w:t>
      </w:r>
    </w:p>
    <w:p w:rsidR="003A5AC3" w:rsidRPr="000728B5" w:rsidRDefault="003A5AC3" w:rsidP="0069574D">
      <w:pPr>
        <w:jc w:val="center"/>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2268"/>
        <w:gridCol w:w="7796"/>
      </w:tblGrid>
      <w:tr w:rsidR="003A5AC3" w:rsidRPr="000728B5" w:rsidTr="00372248">
        <w:trPr>
          <w:jc w:val="center"/>
        </w:trPr>
        <w:tc>
          <w:tcPr>
            <w:tcW w:w="2977" w:type="dxa"/>
          </w:tcPr>
          <w:p w:rsidR="003A5AC3" w:rsidRPr="000728B5" w:rsidRDefault="003A5AC3">
            <w:pPr>
              <w:jc w:val="center"/>
              <w:rPr>
                <w:rFonts w:ascii="Times New Roman" w:hAnsi="Times New Roman"/>
                <w:b/>
              </w:rPr>
            </w:pPr>
            <w:r w:rsidRPr="000728B5">
              <w:rPr>
                <w:rFonts w:ascii="Times New Roman" w:hAnsi="Times New Roman"/>
                <w:b/>
              </w:rPr>
              <w:t>Кількість балів</w:t>
            </w:r>
          </w:p>
        </w:tc>
        <w:tc>
          <w:tcPr>
            <w:tcW w:w="2268" w:type="dxa"/>
          </w:tcPr>
          <w:p w:rsidR="003A5AC3" w:rsidRPr="000728B5" w:rsidRDefault="003A5AC3">
            <w:pPr>
              <w:jc w:val="center"/>
              <w:rPr>
                <w:rFonts w:ascii="Times New Roman" w:hAnsi="Times New Roman"/>
                <w:b/>
              </w:rPr>
            </w:pPr>
            <w:r w:rsidRPr="000728B5">
              <w:rPr>
                <w:rFonts w:ascii="Times New Roman" w:hAnsi="Times New Roman"/>
                <w:b/>
              </w:rPr>
              <w:t>Оцінка</w:t>
            </w:r>
          </w:p>
        </w:tc>
        <w:tc>
          <w:tcPr>
            <w:tcW w:w="7796" w:type="dxa"/>
          </w:tcPr>
          <w:p w:rsidR="003A5AC3" w:rsidRPr="000728B5" w:rsidRDefault="003A5AC3">
            <w:pPr>
              <w:jc w:val="center"/>
              <w:rPr>
                <w:rFonts w:ascii="Times New Roman" w:hAnsi="Times New Roman"/>
                <w:b/>
              </w:rPr>
            </w:pPr>
            <w:r w:rsidRPr="000728B5">
              <w:rPr>
                <w:rFonts w:ascii="Times New Roman" w:hAnsi="Times New Roman"/>
                <w:b/>
              </w:rPr>
              <w:t>Критерії оцінювання навчальних досягнень студентів</w:t>
            </w:r>
          </w:p>
        </w:tc>
      </w:tr>
      <w:tr w:rsidR="003A5AC3" w:rsidRPr="000728B5" w:rsidTr="00372248">
        <w:trPr>
          <w:jc w:val="center"/>
        </w:trPr>
        <w:tc>
          <w:tcPr>
            <w:tcW w:w="2977" w:type="dxa"/>
          </w:tcPr>
          <w:p w:rsidR="003A5AC3" w:rsidRPr="000728B5" w:rsidRDefault="003A5AC3">
            <w:pPr>
              <w:jc w:val="center"/>
              <w:rPr>
                <w:rFonts w:ascii="Times New Roman" w:hAnsi="Times New Roman"/>
              </w:rPr>
            </w:pPr>
            <w:r w:rsidRPr="000728B5">
              <w:rPr>
                <w:rFonts w:ascii="Times New Roman" w:hAnsi="Times New Roman"/>
              </w:rPr>
              <w:t>10</w:t>
            </w:r>
          </w:p>
        </w:tc>
        <w:tc>
          <w:tcPr>
            <w:tcW w:w="2268" w:type="dxa"/>
          </w:tcPr>
          <w:p w:rsidR="003A5AC3" w:rsidRPr="000728B5" w:rsidRDefault="003A5AC3">
            <w:pPr>
              <w:jc w:val="center"/>
              <w:rPr>
                <w:rFonts w:ascii="Times New Roman" w:hAnsi="Times New Roman"/>
              </w:rPr>
            </w:pPr>
            <w:r w:rsidRPr="000728B5">
              <w:rPr>
                <w:rFonts w:ascii="Times New Roman" w:hAnsi="Times New Roman"/>
              </w:rPr>
              <w:t>відмінно (А)</w:t>
            </w:r>
          </w:p>
        </w:tc>
        <w:tc>
          <w:tcPr>
            <w:tcW w:w="7796" w:type="dxa"/>
          </w:tcPr>
          <w:p w:rsidR="003A5AC3" w:rsidRPr="000728B5" w:rsidRDefault="003A5AC3">
            <w:pPr>
              <w:jc w:val="both"/>
              <w:rPr>
                <w:rFonts w:ascii="Times New Roman" w:hAnsi="Times New Roman"/>
              </w:rPr>
            </w:pPr>
            <w:r w:rsidRPr="000728B5">
              <w:rPr>
                <w:rFonts w:ascii="Times New Roman" w:hAnsi="Times New Roman"/>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системно володіє матеріалом і може презентувати його перед аудиторією, у тому числі і за допомогою НІТ, має власну думку щодо викладеного матеріалу, здатен її аргументувати, робить висновки</w:t>
            </w:r>
          </w:p>
        </w:tc>
      </w:tr>
      <w:tr w:rsidR="003A5AC3" w:rsidRPr="000728B5" w:rsidTr="00372248">
        <w:trPr>
          <w:jc w:val="center"/>
        </w:trPr>
        <w:tc>
          <w:tcPr>
            <w:tcW w:w="2977" w:type="dxa"/>
          </w:tcPr>
          <w:p w:rsidR="003A5AC3" w:rsidRPr="000728B5" w:rsidRDefault="003A5AC3">
            <w:pPr>
              <w:jc w:val="center"/>
              <w:rPr>
                <w:rFonts w:ascii="Times New Roman" w:hAnsi="Times New Roman"/>
              </w:rPr>
            </w:pPr>
            <w:r w:rsidRPr="000728B5">
              <w:rPr>
                <w:rFonts w:ascii="Times New Roman" w:hAnsi="Times New Roman"/>
              </w:rPr>
              <w:t>9</w:t>
            </w:r>
          </w:p>
        </w:tc>
        <w:tc>
          <w:tcPr>
            <w:tcW w:w="2268" w:type="dxa"/>
          </w:tcPr>
          <w:p w:rsidR="003A5AC3" w:rsidRPr="000728B5" w:rsidRDefault="003A5AC3">
            <w:pPr>
              <w:jc w:val="center"/>
              <w:rPr>
                <w:rFonts w:ascii="Times New Roman" w:hAnsi="Times New Roman"/>
              </w:rPr>
            </w:pPr>
            <w:r w:rsidRPr="000728B5">
              <w:rPr>
                <w:rFonts w:ascii="Times New Roman" w:hAnsi="Times New Roman"/>
              </w:rPr>
              <w:t>добре (В)</w:t>
            </w:r>
          </w:p>
        </w:tc>
        <w:tc>
          <w:tcPr>
            <w:tcW w:w="7796" w:type="dxa"/>
          </w:tcPr>
          <w:p w:rsidR="003A5AC3" w:rsidRPr="000728B5" w:rsidRDefault="003A5AC3">
            <w:pPr>
              <w:jc w:val="both"/>
              <w:rPr>
                <w:rFonts w:ascii="Times New Roman" w:hAnsi="Times New Roman"/>
              </w:rPr>
            </w:pPr>
            <w:r w:rsidRPr="000728B5">
              <w:rPr>
                <w:rFonts w:ascii="Times New Roman" w:hAnsi="Times New Roman"/>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володіє матеріалом і може презентувати його перед аудиторією.</w:t>
            </w:r>
          </w:p>
        </w:tc>
      </w:tr>
      <w:tr w:rsidR="003A5AC3" w:rsidRPr="000728B5" w:rsidTr="00372248">
        <w:trPr>
          <w:jc w:val="center"/>
        </w:trPr>
        <w:tc>
          <w:tcPr>
            <w:tcW w:w="2977" w:type="dxa"/>
          </w:tcPr>
          <w:p w:rsidR="003A5AC3" w:rsidRPr="000728B5" w:rsidRDefault="003A5AC3">
            <w:pPr>
              <w:jc w:val="center"/>
              <w:rPr>
                <w:rFonts w:ascii="Times New Roman" w:hAnsi="Times New Roman"/>
              </w:rPr>
            </w:pPr>
            <w:r w:rsidRPr="000728B5">
              <w:rPr>
                <w:rFonts w:ascii="Times New Roman" w:hAnsi="Times New Roman"/>
              </w:rPr>
              <w:t>8</w:t>
            </w:r>
          </w:p>
        </w:tc>
        <w:tc>
          <w:tcPr>
            <w:tcW w:w="2268" w:type="dxa"/>
          </w:tcPr>
          <w:p w:rsidR="003A5AC3" w:rsidRPr="000728B5" w:rsidRDefault="003A5AC3">
            <w:pPr>
              <w:jc w:val="center"/>
              <w:rPr>
                <w:rFonts w:ascii="Times New Roman" w:hAnsi="Times New Roman"/>
              </w:rPr>
            </w:pPr>
            <w:r w:rsidRPr="000728B5">
              <w:rPr>
                <w:rFonts w:ascii="Times New Roman" w:hAnsi="Times New Roman"/>
              </w:rPr>
              <w:t>добре (С)</w:t>
            </w:r>
          </w:p>
        </w:tc>
        <w:tc>
          <w:tcPr>
            <w:tcW w:w="7796" w:type="dxa"/>
          </w:tcPr>
          <w:p w:rsidR="003A5AC3" w:rsidRPr="000728B5" w:rsidRDefault="003A5AC3">
            <w:pPr>
              <w:jc w:val="both"/>
              <w:rPr>
                <w:rFonts w:ascii="Times New Roman" w:hAnsi="Times New Roman"/>
              </w:rPr>
            </w:pPr>
            <w:r w:rsidRPr="000728B5">
              <w:rPr>
                <w:rFonts w:ascii="Times New Roman" w:hAnsi="Times New Roman"/>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може доповісти основні положення проведеної роботи без глибинного аналізу, узагальнення матеріалу та підведення підсумків.</w:t>
            </w:r>
          </w:p>
        </w:tc>
      </w:tr>
      <w:tr w:rsidR="003A5AC3" w:rsidRPr="000728B5" w:rsidTr="00372248">
        <w:trPr>
          <w:jc w:val="center"/>
        </w:trPr>
        <w:tc>
          <w:tcPr>
            <w:tcW w:w="2977" w:type="dxa"/>
          </w:tcPr>
          <w:p w:rsidR="003A5AC3" w:rsidRPr="000728B5" w:rsidRDefault="003A5AC3">
            <w:pPr>
              <w:jc w:val="center"/>
              <w:rPr>
                <w:rFonts w:ascii="Times New Roman" w:hAnsi="Times New Roman"/>
              </w:rPr>
            </w:pPr>
            <w:r w:rsidRPr="000728B5">
              <w:rPr>
                <w:rFonts w:ascii="Times New Roman" w:hAnsi="Times New Roman"/>
              </w:rPr>
              <w:t>7</w:t>
            </w:r>
          </w:p>
          <w:p w:rsidR="003A5AC3" w:rsidRPr="000728B5" w:rsidRDefault="003A5AC3">
            <w:pPr>
              <w:jc w:val="center"/>
              <w:rPr>
                <w:rFonts w:ascii="Times New Roman" w:hAnsi="Times New Roman"/>
              </w:rPr>
            </w:pPr>
          </w:p>
        </w:tc>
        <w:tc>
          <w:tcPr>
            <w:tcW w:w="2268" w:type="dxa"/>
          </w:tcPr>
          <w:p w:rsidR="003A5AC3" w:rsidRPr="000728B5" w:rsidRDefault="003A5AC3">
            <w:pPr>
              <w:jc w:val="center"/>
              <w:rPr>
                <w:rFonts w:ascii="Times New Roman" w:hAnsi="Times New Roman"/>
              </w:rPr>
            </w:pPr>
            <w:r w:rsidRPr="000728B5">
              <w:rPr>
                <w:rFonts w:ascii="Times New Roman" w:hAnsi="Times New Roman"/>
              </w:rPr>
              <w:t>задовільно (Е)</w:t>
            </w:r>
          </w:p>
        </w:tc>
        <w:tc>
          <w:tcPr>
            <w:tcW w:w="7796" w:type="dxa"/>
          </w:tcPr>
          <w:p w:rsidR="003A5AC3" w:rsidRPr="000728B5" w:rsidRDefault="003A5AC3">
            <w:pPr>
              <w:jc w:val="both"/>
              <w:rPr>
                <w:rFonts w:ascii="Times New Roman" w:hAnsi="Times New Roman"/>
                <w:sz w:val="24"/>
                <w:szCs w:val="24"/>
              </w:rPr>
            </w:pPr>
            <w:r w:rsidRPr="000728B5">
              <w:rPr>
                <w:rFonts w:ascii="Times New Roman" w:hAnsi="Times New Roman"/>
              </w:rPr>
              <w:t>Завдання виконано вчасно, його зміст поверхнево або фрагментарно розкриває тему дослідження, оформлення відповідає всім вимогам до даного виду студентської роботи. Студент не проводить аналізу джерел, з яких було отримано інформацію, не здатен узагальнити та систематизувати матеріал, зазнає труднощів під час презентації проведеного дослідження перед аудиторією.</w:t>
            </w:r>
          </w:p>
        </w:tc>
      </w:tr>
      <w:tr w:rsidR="003A5AC3" w:rsidRPr="000728B5" w:rsidTr="00372248">
        <w:trPr>
          <w:jc w:val="center"/>
        </w:trPr>
        <w:tc>
          <w:tcPr>
            <w:tcW w:w="2977" w:type="dxa"/>
          </w:tcPr>
          <w:p w:rsidR="003A5AC3" w:rsidRPr="000728B5" w:rsidRDefault="003A5AC3">
            <w:pPr>
              <w:jc w:val="center"/>
              <w:rPr>
                <w:rFonts w:ascii="Times New Roman" w:hAnsi="Times New Roman"/>
              </w:rPr>
            </w:pPr>
            <w:r w:rsidRPr="000728B5">
              <w:rPr>
                <w:rFonts w:ascii="Times New Roman" w:hAnsi="Times New Roman"/>
              </w:rPr>
              <w:t>6</w:t>
            </w:r>
          </w:p>
        </w:tc>
        <w:tc>
          <w:tcPr>
            <w:tcW w:w="2268" w:type="dxa"/>
          </w:tcPr>
          <w:p w:rsidR="003A5AC3" w:rsidRPr="000728B5" w:rsidRDefault="003A5AC3">
            <w:pPr>
              <w:jc w:val="center"/>
              <w:rPr>
                <w:rFonts w:ascii="Times New Roman" w:hAnsi="Times New Roman"/>
              </w:rPr>
            </w:pPr>
            <w:r w:rsidRPr="000728B5">
              <w:rPr>
                <w:rFonts w:ascii="Times New Roman" w:hAnsi="Times New Roman"/>
              </w:rPr>
              <w:t>задовільно (D)</w:t>
            </w:r>
          </w:p>
        </w:tc>
        <w:tc>
          <w:tcPr>
            <w:tcW w:w="7796" w:type="dxa"/>
          </w:tcPr>
          <w:p w:rsidR="003A5AC3" w:rsidRPr="000728B5" w:rsidRDefault="003A5AC3">
            <w:pPr>
              <w:jc w:val="both"/>
              <w:rPr>
                <w:rFonts w:ascii="Times New Roman" w:hAnsi="Times New Roman"/>
                <w:sz w:val="24"/>
                <w:szCs w:val="24"/>
              </w:rPr>
            </w:pPr>
            <w:r w:rsidRPr="000728B5">
              <w:rPr>
                <w:rFonts w:ascii="Times New Roman" w:hAnsi="Times New Roman"/>
              </w:rPr>
              <w:t>Завдання виконано вчасно, його зміст є дублюванням відомих джерел інформації. Відсутня будь-яка аналітична обробка представленої інформації. Студент на репродуктивному рівні з помилками відтворює матеріал, не може презентувати його перед аудиторією.</w:t>
            </w:r>
          </w:p>
        </w:tc>
      </w:tr>
      <w:tr w:rsidR="003A5AC3" w:rsidRPr="000728B5" w:rsidTr="00372248">
        <w:trPr>
          <w:jc w:val="center"/>
        </w:trPr>
        <w:tc>
          <w:tcPr>
            <w:tcW w:w="2977" w:type="dxa"/>
          </w:tcPr>
          <w:p w:rsidR="003A5AC3" w:rsidRPr="000728B5" w:rsidRDefault="003A5AC3">
            <w:pPr>
              <w:jc w:val="center"/>
              <w:rPr>
                <w:rFonts w:ascii="Times New Roman" w:hAnsi="Times New Roman"/>
              </w:rPr>
            </w:pPr>
            <w:r w:rsidRPr="000728B5">
              <w:rPr>
                <w:rFonts w:ascii="Times New Roman" w:hAnsi="Times New Roman"/>
              </w:rPr>
              <w:t>1-5</w:t>
            </w:r>
          </w:p>
          <w:p w:rsidR="003A5AC3" w:rsidRPr="000728B5" w:rsidRDefault="003A5AC3">
            <w:pPr>
              <w:jc w:val="center"/>
              <w:rPr>
                <w:rFonts w:ascii="Times New Roman" w:hAnsi="Times New Roman"/>
              </w:rPr>
            </w:pPr>
          </w:p>
        </w:tc>
        <w:tc>
          <w:tcPr>
            <w:tcW w:w="2268" w:type="dxa"/>
          </w:tcPr>
          <w:p w:rsidR="003A5AC3" w:rsidRPr="000728B5" w:rsidRDefault="003A5AC3">
            <w:pPr>
              <w:jc w:val="center"/>
              <w:rPr>
                <w:rFonts w:ascii="Times New Roman" w:hAnsi="Times New Roman"/>
              </w:rPr>
            </w:pPr>
            <w:r w:rsidRPr="000728B5">
              <w:rPr>
                <w:rFonts w:ascii="Times New Roman" w:hAnsi="Times New Roman"/>
              </w:rPr>
              <w:t>незадовільно (FX)</w:t>
            </w:r>
          </w:p>
        </w:tc>
        <w:tc>
          <w:tcPr>
            <w:tcW w:w="7796" w:type="dxa"/>
          </w:tcPr>
          <w:p w:rsidR="003A5AC3" w:rsidRPr="000728B5" w:rsidRDefault="003A5AC3">
            <w:pPr>
              <w:jc w:val="both"/>
              <w:rPr>
                <w:rFonts w:ascii="Times New Roman" w:hAnsi="Times New Roman"/>
              </w:rPr>
            </w:pPr>
            <w:r w:rsidRPr="000728B5">
              <w:rPr>
                <w:rFonts w:ascii="Times New Roman" w:hAnsi="Times New Roman"/>
              </w:rPr>
              <w:t>Завдання виконано невчасно і є дублюванням відомих джерел інформації. Оформлення не відповідає вимогам, що висуваються до даного виду робіт. Студент не орієнтується у змісті представленого матеріалу.</w:t>
            </w:r>
          </w:p>
        </w:tc>
      </w:tr>
      <w:tr w:rsidR="003A5AC3" w:rsidRPr="000728B5" w:rsidTr="00372248">
        <w:trPr>
          <w:jc w:val="center"/>
        </w:trPr>
        <w:tc>
          <w:tcPr>
            <w:tcW w:w="2977" w:type="dxa"/>
          </w:tcPr>
          <w:p w:rsidR="003A5AC3" w:rsidRPr="000728B5" w:rsidRDefault="003A5AC3">
            <w:pPr>
              <w:jc w:val="center"/>
              <w:rPr>
                <w:rFonts w:ascii="Times New Roman" w:hAnsi="Times New Roman"/>
              </w:rPr>
            </w:pPr>
            <w:r w:rsidRPr="000728B5">
              <w:rPr>
                <w:rFonts w:ascii="Times New Roman" w:hAnsi="Times New Roman"/>
              </w:rPr>
              <w:t>0</w:t>
            </w:r>
          </w:p>
        </w:tc>
        <w:tc>
          <w:tcPr>
            <w:tcW w:w="2268" w:type="dxa"/>
          </w:tcPr>
          <w:p w:rsidR="003A5AC3" w:rsidRPr="000728B5" w:rsidRDefault="003A5AC3">
            <w:pPr>
              <w:jc w:val="center"/>
              <w:rPr>
                <w:rFonts w:ascii="Times New Roman" w:hAnsi="Times New Roman"/>
              </w:rPr>
            </w:pPr>
            <w:r w:rsidRPr="000728B5">
              <w:rPr>
                <w:rFonts w:ascii="Times New Roman" w:hAnsi="Times New Roman"/>
              </w:rPr>
              <w:t>незадовільно (F)</w:t>
            </w:r>
          </w:p>
        </w:tc>
        <w:tc>
          <w:tcPr>
            <w:tcW w:w="7796" w:type="dxa"/>
          </w:tcPr>
          <w:p w:rsidR="003A5AC3" w:rsidRPr="000728B5" w:rsidRDefault="003A5AC3">
            <w:pPr>
              <w:jc w:val="both"/>
              <w:rPr>
                <w:rFonts w:ascii="Times New Roman" w:hAnsi="Times New Roman"/>
              </w:rPr>
            </w:pPr>
            <w:r w:rsidRPr="000728B5">
              <w:rPr>
                <w:rFonts w:ascii="Times New Roman" w:hAnsi="Times New Roman"/>
              </w:rPr>
              <w:t>Завдання не виконано або не дотримано кодексу доброчесності</w:t>
            </w:r>
          </w:p>
        </w:tc>
      </w:tr>
    </w:tbl>
    <w:p w:rsidR="003A5AC3" w:rsidRPr="000728B5" w:rsidRDefault="003A5AC3" w:rsidP="0069574D">
      <w:pPr>
        <w:jc w:val="center"/>
        <w:rPr>
          <w:sz w:val="28"/>
          <w:szCs w:val="28"/>
          <w:lang w:eastAsia="ru-RU"/>
        </w:rPr>
      </w:pPr>
    </w:p>
    <w:p w:rsidR="003A5AC3" w:rsidRPr="000728B5" w:rsidRDefault="003A5AC3" w:rsidP="0069574D">
      <w:pPr>
        <w:jc w:val="center"/>
        <w:rPr>
          <w:rFonts w:ascii="Times New Roman" w:hAnsi="Times New Roman"/>
          <w:b/>
        </w:rPr>
      </w:pPr>
      <w:r w:rsidRPr="000728B5">
        <w:rPr>
          <w:rFonts w:ascii="Times New Roman" w:hAnsi="Times New Roman"/>
          <w:b/>
        </w:rPr>
        <w:t>Критерії оцінювання відповіді студента на екзамені</w:t>
      </w:r>
    </w:p>
    <w:p w:rsidR="003A5AC3" w:rsidRPr="000728B5" w:rsidRDefault="003A5AC3" w:rsidP="0069574D">
      <w:pPr>
        <w:jc w:val="both"/>
        <w:rPr>
          <w:rFonts w:ascii="Times New Roman" w:hAnsi="Times New Roman"/>
          <w:b/>
        </w:rPr>
      </w:pPr>
    </w:p>
    <w:tbl>
      <w:tblPr>
        <w:tblW w:w="12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3"/>
        <w:gridCol w:w="2268"/>
        <w:gridCol w:w="7810"/>
      </w:tblGrid>
      <w:tr w:rsidR="003A5AC3" w:rsidRPr="000728B5" w:rsidTr="00337280">
        <w:trPr>
          <w:jc w:val="center"/>
        </w:trPr>
        <w:tc>
          <w:tcPr>
            <w:tcW w:w="2263" w:type="dxa"/>
          </w:tcPr>
          <w:p w:rsidR="003A5AC3" w:rsidRPr="000728B5" w:rsidRDefault="003A5AC3">
            <w:pPr>
              <w:jc w:val="both"/>
              <w:rPr>
                <w:rFonts w:ascii="Times New Roman" w:hAnsi="Times New Roman"/>
                <w:b/>
              </w:rPr>
            </w:pPr>
            <w:r w:rsidRPr="000728B5">
              <w:rPr>
                <w:rFonts w:ascii="Times New Roman" w:hAnsi="Times New Roman"/>
                <w:b/>
              </w:rPr>
              <w:t>Кількість балів</w:t>
            </w:r>
          </w:p>
        </w:tc>
        <w:tc>
          <w:tcPr>
            <w:tcW w:w="2268" w:type="dxa"/>
          </w:tcPr>
          <w:p w:rsidR="003A5AC3" w:rsidRPr="000728B5" w:rsidRDefault="003A5AC3">
            <w:pPr>
              <w:jc w:val="both"/>
              <w:rPr>
                <w:rFonts w:ascii="Times New Roman" w:hAnsi="Times New Roman"/>
                <w:b/>
              </w:rPr>
            </w:pPr>
            <w:r w:rsidRPr="000728B5">
              <w:rPr>
                <w:rFonts w:ascii="Times New Roman" w:hAnsi="Times New Roman"/>
                <w:b/>
              </w:rPr>
              <w:t>Оцінка</w:t>
            </w:r>
          </w:p>
        </w:tc>
        <w:tc>
          <w:tcPr>
            <w:tcW w:w="7810" w:type="dxa"/>
          </w:tcPr>
          <w:p w:rsidR="003A5AC3" w:rsidRPr="000728B5" w:rsidRDefault="003A5AC3">
            <w:pPr>
              <w:jc w:val="both"/>
              <w:rPr>
                <w:rFonts w:ascii="Times New Roman" w:hAnsi="Times New Roman"/>
                <w:b/>
              </w:rPr>
            </w:pPr>
            <w:r w:rsidRPr="000728B5">
              <w:rPr>
                <w:rFonts w:ascii="Times New Roman" w:hAnsi="Times New Roman"/>
                <w:b/>
              </w:rPr>
              <w:t>Критерії оцінювання навчальних досягнень студентів</w:t>
            </w:r>
          </w:p>
        </w:tc>
      </w:tr>
      <w:tr w:rsidR="003A5AC3" w:rsidRPr="000728B5" w:rsidTr="00337280">
        <w:trPr>
          <w:jc w:val="center"/>
        </w:trPr>
        <w:tc>
          <w:tcPr>
            <w:tcW w:w="2263" w:type="dxa"/>
          </w:tcPr>
          <w:p w:rsidR="003A5AC3" w:rsidRPr="000728B5" w:rsidRDefault="003A5AC3">
            <w:pPr>
              <w:jc w:val="center"/>
              <w:rPr>
                <w:rFonts w:ascii="Times New Roman" w:hAnsi="Times New Roman"/>
              </w:rPr>
            </w:pPr>
            <w:r w:rsidRPr="000728B5">
              <w:rPr>
                <w:rFonts w:ascii="Times New Roman" w:hAnsi="Times New Roman"/>
              </w:rPr>
              <w:t>38-40</w:t>
            </w:r>
          </w:p>
        </w:tc>
        <w:tc>
          <w:tcPr>
            <w:tcW w:w="2268" w:type="dxa"/>
          </w:tcPr>
          <w:p w:rsidR="003A5AC3" w:rsidRPr="000728B5" w:rsidRDefault="003A5AC3">
            <w:pPr>
              <w:jc w:val="both"/>
              <w:rPr>
                <w:rFonts w:ascii="Times New Roman" w:hAnsi="Times New Roman"/>
              </w:rPr>
            </w:pPr>
            <w:r w:rsidRPr="000728B5">
              <w:rPr>
                <w:rFonts w:ascii="Times New Roman" w:hAnsi="Times New Roman"/>
              </w:rPr>
              <w:t>відмінно</w:t>
            </w:r>
          </w:p>
          <w:p w:rsidR="003A5AC3" w:rsidRPr="000728B5" w:rsidRDefault="003A5AC3">
            <w:pPr>
              <w:jc w:val="both"/>
              <w:rPr>
                <w:rFonts w:ascii="Times New Roman" w:hAnsi="Times New Roman"/>
              </w:rPr>
            </w:pPr>
          </w:p>
        </w:tc>
        <w:tc>
          <w:tcPr>
            <w:tcW w:w="7810" w:type="dxa"/>
          </w:tcPr>
          <w:p w:rsidR="003A5AC3" w:rsidRPr="000728B5" w:rsidRDefault="003A5AC3">
            <w:pPr>
              <w:jc w:val="both"/>
              <w:rPr>
                <w:rFonts w:ascii="Times New Roman" w:hAnsi="Times New Roman"/>
              </w:rPr>
            </w:pPr>
            <w:r w:rsidRPr="000728B5">
              <w:rPr>
                <w:rFonts w:ascii="Times New Roman" w:hAnsi="Times New Roman"/>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подолання недорозвинення мовлення у дітей. Під час викладення матеріалу студент використовує знання із суміжних дисциплін, зокрема з логопедії. Рівень відповіді – творчий.</w:t>
            </w:r>
          </w:p>
        </w:tc>
      </w:tr>
      <w:tr w:rsidR="003A5AC3" w:rsidRPr="000728B5" w:rsidTr="00337280">
        <w:trPr>
          <w:jc w:val="center"/>
        </w:trPr>
        <w:tc>
          <w:tcPr>
            <w:tcW w:w="2263" w:type="dxa"/>
          </w:tcPr>
          <w:p w:rsidR="003A5AC3" w:rsidRPr="000728B5" w:rsidRDefault="003A5AC3">
            <w:pPr>
              <w:jc w:val="center"/>
              <w:rPr>
                <w:rFonts w:ascii="Times New Roman" w:hAnsi="Times New Roman"/>
              </w:rPr>
            </w:pPr>
            <w:r w:rsidRPr="000728B5">
              <w:rPr>
                <w:rFonts w:ascii="Times New Roman" w:hAnsi="Times New Roman"/>
              </w:rPr>
              <w:t>35-37</w:t>
            </w:r>
          </w:p>
        </w:tc>
        <w:tc>
          <w:tcPr>
            <w:tcW w:w="2268" w:type="dxa"/>
            <w:vAlign w:val="center"/>
          </w:tcPr>
          <w:p w:rsidR="003A5AC3" w:rsidRPr="000728B5" w:rsidRDefault="003A5AC3">
            <w:pPr>
              <w:jc w:val="both"/>
              <w:rPr>
                <w:rFonts w:ascii="Times New Roman" w:hAnsi="Times New Roman"/>
                <w:lang w:eastAsia="ru-RU"/>
              </w:rPr>
            </w:pPr>
            <w:r w:rsidRPr="000728B5">
              <w:rPr>
                <w:rFonts w:ascii="Times New Roman" w:hAnsi="Times New Roman"/>
                <w:lang w:eastAsia="ru-RU"/>
              </w:rPr>
              <w:t>добре (В)</w:t>
            </w:r>
          </w:p>
        </w:tc>
        <w:tc>
          <w:tcPr>
            <w:tcW w:w="7810" w:type="dxa"/>
          </w:tcPr>
          <w:p w:rsidR="003A5AC3" w:rsidRPr="000728B5" w:rsidRDefault="003A5AC3">
            <w:pPr>
              <w:jc w:val="both"/>
              <w:rPr>
                <w:rFonts w:ascii="Times New Roman" w:hAnsi="Times New Roman"/>
              </w:rPr>
            </w:pPr>
            <w:r w:rsidRPr="000728B5">
              <w:rPr>
                <w:rFonts w:ascii="Times New Roman" w:hAnsi="Times New Roman"/>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подолання недорозвинення мовлення у дітей,. Викладення матеріалу відбувається на продуктивному рівні.</w:t>
            </w:r>
          </w:p>
        </w:tc>
      </w:tr>
      <w:tr w:rsidR="003A5AC3" w:rsidRPr="000728B5" w:rsidTr="00337280">
        <w:trPr>
          <w:jc w:val="center"/>
        </w:trPr>
        <w:tc>
          <w:tcPr>
            <w:tcW w:w="2263" w:type="dxa"/>
          </w:tcPr>
          <w:p w:rsidR="003A5AC3" w:rsidRPr="000728B5" w:rsidRDefault="003A5AC3">
            <w:pPr>
              <w:jc w:val="center"/>
              <w:rPr>
                <w:rFonts w:ascii="Times New Roman" w:hAnsi="Times New Roman"/>
              </w:rPr>
            </w:pPr>
            <w:r w:rsidRPr="000728B5">
              <w:rPr>
                <w:rFonts w:ascii="Times New Roman" w:hAnsi="Times New Roman"/>
              </w:rPr>
              <w:t>32-34</w:t>
            </w:r>
          </w:p>
        </w:tc>
        <w:tc>
          <w:tcPr>
            <w:tcW w:w="2268" w:type="dxa"/>
            <w:vAlign w:val="center"/>
          </w:tcPr>
          <w:p w:rsidR="003A5AC3" w:rsidRPr="000728B5" w:rsidRDefault="003A5AC3">
            <w:pPr>
              <w:jc w:val="both"/>
              <w:rPr>
                <w:rFonts w:ascii="Times New Roman" w:hAnsi="Times New Roman"/>
                <w:lang w:eastAsia="ru-RU"/>
              </w:rPr>
            </w:pPr>
            <w:r w:rsidRPr="000728B5">
              <w:rPr>
                <w:rFonts w:ascii="Times New Roman" w:hAnsi="Times New Roman"/>
                <w:lang w:eastAsia="ru-RU"/>
              </w:rPr>
              <w:t>добре (С)</w:t>
            </w:r>
          </w:p>
        </w:tc>
        <w:tc>
          <w:tcPr>
            <w:tcW w:w="7810" w:type="dxa"/>
          </w:tcPr>
          <w:p w:rsidR="003A5AC3" w:rsidRPr="000728B5" w:rsidRDefault="003A5AC3">
            <w:pPr>
              <w:jc w:val="both"/>
              <w:rPr>
                <w:rFonts w:ascii="Times New Roman" w:hAnsi="Times New Roman"/>
              </w:rPr>
            </w:pPr>
            <w:r w:rsidRPr="000728B5">
              <w:rPr>
                <w:rFonts w:ascii="Times New Roman" w:hAnsi="Times New Roman"/>
              </w:rPr>
              <w:t>Відповідь характеризується повнотою засвоєння теоретичного матеріалу. Знання студента є достатніми для розкриття питання, він вільно користується термінологією, може розкрити методичні засади подолання недорозвинення мовлення у дітей, Допущені огріхи та помилки виправляє самостійно. Рівень відповіді – репродуктивний.</w:t>
            </w:r>
          </w:p>
        </w:tc>
      </w:tr>
      <w:tr w:rsidR="003A5AC3" w:rsidRPr="000728B5" w:rsidTr="00337280">
        <w:trPr>
          <w:jc w:val="center"/>
        </w:trPr>
        <w:tc>
          <w:tcPr>
            <w:tcW w:w="2263" w:type="dxa"/>
          </w:tcPr>
          <w:p w:rsidR="003A5AC3" w:rsidRPr="000728B5" w:rsidRDefault="003A5AC3">
            <w:pPr>
              <w:jc w:val="center"/>
              <w:rPr>
                <w:rFonts w:ascii="Times New Roman" w:hAnsi="Times New Roman"/>
              </w:rPr>
            </w:pPr>
            <w:r w:rsidRPr="000728B5">
              <w:rPr>
                <w:rFonts w:ascii="Times New Roman" w:hAnsi="Times New Roman"/>
              </w:rPr>
              <w:t>29-31</w:t>
            </w:r>
          </w:p>
          <w:p w:rsidR="003A5AC3" w:rsidRPr="000728B5" w:rsidRDefault="003A5AC3">
            <w:pPr>
              <w:jc w:val="center"/>
              <w:rPr>
                <w:rFonts w:ascii="Times New Roman" w:hAnsi="Times New Roman"/>
              </w:rPr>
            </w:pPr>
          </w:p>
        </w:tc>
        <w:tc>
          <w:tcPr>
            <w:tcW w:w="2268" w:type="dxa"/>
            <w:vAlign w:val="center"/>
          </w:tcPr>
          <w:p w:rsidR="003A5AC3" w:rsidRPr="000728B5" w:rsidRDefault="003A5AC3">
            <w:pPr>
              <w:jc w:val="both"/>
              <w:rPr>
                <w:rFonts w:ascii="Times New Roman" w:hAnsi="Times New Roman"/>
                <w:lang w:eastAsia="ru-RU"/>
              </w:rPr>
            </w:pPr>
            <w:r w:rsidRPr="000728B5">
              <w:rPr>
                <w:rFonts w:ascii="Times New Roman" w:hAnsi="Times New Roman"/>
                <w:lang w:eastAsia="ru-RU"/>
              </w:rPr>
              <w:t>задовільно (D)</w:t>
            </w:r>
          </w:p>
        </w:tc>
        <w:tc>
          <w:tcPr>
            <w:tcW w:w="7810" w:type="dxa"/>
          </w:tcPr>
          <w:p w:rsidR="003A5AC3" w:rsidRPr="000728B5" w:rsidRDefault="003A5AC3">
            <w:pPr>
              <w:jc w:val="both"/>
              <w:rPr>
                <w:rFonts w:ascii="Times New Roman" w:hAnsi="Times New Roman"/>
                <w:sz w:val="24"/>
                <w:szCs w:val="24"/>
              </w:rPr>
            </w:pPr>
            <w:r w:rsidRPr="000728B5">
              <w:rPr>
                <w:rFonts w:ascii="Times New Roman" w:hAnsi="Times New Roman"/>
              </w:rPr>
              <w:t>Відповідь характеризується повнотою засвоєння теоретичного матеріалу. Студент відтворює основний матеріал за поданою викладачем схемою, засвоєні знання не може самостійно пов’язати із практичною діяльністю. Рівень відповіді - репродуктивний</w:t>
            </w:r>
          </w:p>
        </w:tc>
      </w:tr>
      <w:tr w:rsidR="003A5AC3" w:rsidRPr="000728B5" w:rsidTr="00337280">
        <w:trPr>
          <w:jc w:val="center"/>
        </w:trPr>
        <w:tc>
          <w:tcPr>
            <w:tcW w:w="2263" w:type="dxa"/>
          </w:tcPr>
          <w:p w:rsidR="003A5AC3" w:rsidRPr="000728B5" w:rsidRDefault="003A5AC3">
            <w:pPr>
              <w:jc w:val="center"/>
              <w:rPr>
                <w:rFonts w:ascii="Times New Roman" w:hAnsi="Times New Roman"/>
              </w:rPr>
            </w:pPr>
            <w:r w:rsidRPr="000728B5">
              <w:rPr>
                <w:rFonts w:ascii="Times New Roman" w:hAnsi="Times New Roman"/>
              </w:rPr>
              <w:t>20-28</w:t>
            </w:r>
          </w:p>
        </w:tc>
        <w:tc>
          <w:tcPr>
            <w:tcW w:w="2268" w:type="dxa"/>
            <w:vAlign w:val="center"/>
          </w:tcPr>
          <w:p w:rsidR="003A5AC3" w:rsidRPr="000728B5" w:rsidRDefault="003A5AC3">
            <w:pPr>
              <w:jc w:val="both"/>
              <w:rPr>
                <w:rFonts w:ascii="Times New Roman" w:hAnsi="Times New Roman"/>
                <w:lang w:eastAsia="ru-RU"/>
              </w:rPr>
            </w:pPr>
            <w:r w:rsidRPr="000728B5">
              <w:rPr>
                <w:rFonts w:ascii="Times New Roman" w:hAnsi="Times New Roman"/>
                <w:lang w:eastAsia="ru-RU"/>
              </w:rPr>
              <w:t>задовільно (Е)</w:t>
            </w:r>
          </w:p>
        </w:tc>
        <w:tc>
          <w:tcPr>
            <w:tcW w:w="7810" w:type="dxa"/>
          </w:tcPr>
          <w:p w:rsidR="003A5AC3" w:rsidRPr="000728B5" w:rsidRDefault="003A5AC3">
            <w:pPr>
              <w:jc w:val="both"/>
              <w:rPr>
                <w:rFonts w:ascii="Times New Roman" w:hAnsi="Times New Roman"/>
                <w:sz w:val="24"/>
                <w:szCs w:val="24"/>
              </w:rPr>
            </w:pPr>
            <w:r w:rsidRPr="000728B5">
              <w:rPr>
                <w:rFonts w:ascii="Times New Roman" w:hAnsi="Times New Roman"/>
              </w:rPr>
              <w:t>Відповідь характеризується фрагментарністю, неповнотою засвоєння теоретичного матеріалу. Викладення матеріалу відбувається з численними огріхами та порушенням логіки, на репродуктивному рівні.</w:t>
            </w:r>
          </w:p>
        </w:tc>
      </w:tr>
      <w:tr w:rsidR="003A5AC3" w:rsidRPr="000728B5" w:rsidTr="00337280">
        <w:trPr>
          <w:jc w:val="center"/>
        </w:trPr>
        <w:tc>
          <w:tcPr>
            <w:tcW w:w="2263" w:type="dxa"/>
          </w:tcPr>
          <w:p w:rsidR="003A5AC3" w:rsidRPr="000728B5" w:rsidRDefault="003A5AC3">
            <w:pPr>
              <w:jc w:val="center"/>
              <w:rPr>
                <w:rFonts w:ascii="Times New Roman" w:hAnsi="Times New Roman"/>
              </w:rPr>
            </w:pPr>
            <w:r w:rsidRPr="000728B5">
              <w:rPr>
                <w:rFonts w:ascii="Times New Roman" w:hAnsi="Times New Roman"/>
              </w:rPr>
              <w:t>0-19</w:t>
            </w:r>
          </w:p>
          <w:p w:rsidR="003A5AC3" w:rsidRPr="000728B5" w:rsidRDefault="003A5AC3">
            <w:pPr>
              <w:jc w:val="center"/>
              <w:rPr>
                <w:rFonts w:ascii="Times New Roman" w:hAnsi="Times New Roman"/>
              </w:rPr>
            </w:pPr>
          </w:p>
        </w:tc>
        <w:tc>
          <w:tcPr>
            <w:tcW w:w="2268" w:type="dxa"/>
          </w:tcPr>
          <w:p w:rsidR="003A5AC3" w:rsidRPr="000728B5" w:rsidRDefault="003A5AC3">
            <w:pPr>
              <w:jc w:val="both"/>
              <w:rPr>
                <w:rFonts w:ascii="Times New Roman" w:hAnsi="Times New Roman"/>
              </w:rPr>
            </w:pPr>
            <w:r w:rsidRPr="000728B5">
              <w:rPr>
                <w:rFonts w:ascii="Times New Roman" w:hAnsi="Times New Roman"/>
              </w:rPr>
              <w:t>незадовільно (FX)</w:t>
            </w:r>
          </w:p>
        </w:tc>
        <w:tc>
          <w:tcPr>
            <w:tcW w:w="7810" w:type="dxa"/>
          </w:tcPr>
          <w:p w:rsidR="003A5AC3" w:rsidRPr="000728B5" w:rsidRDefault="003A5AC3">
            <w:pPr>
              <w:jc w:val="both"/>
              <w:rPr>
                <w:rFonts w:ascii="Times New Roman" w:hAnsi="Times New Roman"/>
              </w:rPr>
            </w:pPr>
            <w:r w:rsidRPr="000728B5">
              <w:rPr>
                <w:rFonts w:ascii="Times New Roman" w:hAnsi="Times New Roman"/>
              </w:rPr>
              <w:t>Відповідь відсутня або не відображає зміст питань Повторне складання екзамену або повторне вивчення дисципліни.</w:t>
            </w:r>
          </w:p>
        </w:tc>
      </w:tr>
    </w:tbl>
    <w:p w:rsidR="003A5AC3" w:rsidRPr="000728B5" w:rsidRDefault="003A5AC3" w:rsidP="0069574D">
      <w:pPr>
        <w:spacing w:after="0" w:line="240" w:lineRule="auto"/>
        <w:rPr>
          <w:rFonts w:ascii="Times New Roman" w:hAnsi="Times New Roman"/>
          <w:sz w:val="24"/>
          <w:szCs w:val="24"/>
        </w:rPr>
      </w:pPr>
    </w:p>
    <w:p w:rsidR="003A5AC3" w:rsidRPr="000728B5" w:rsidRDefault="003A5AC3" w:rsidP="0069574D">
      <w:pPr>
        <w:spacing w:after="0" w:line="240" w:lineRule="auto"/>
        <w:rPr>
          <w:rFonts w:ascii="Times New Roman" w:hAnsi="Times New Roman"/>
          <w:b/>
          <w:bCs/>
          <w:sz w:val="24"/>
          <w:szCs w:val="24"/>
        </w:rPr>
      </w:pPr>
      <w:r w:rsidRPr="000728B5">
        <w:rPr>
          <w:rFonts w:ascii="Times New Roman" w:hAnsi="Times New Roman"/>
          <w:b/>
          <w:bCs/>
          <w:sz w:val="24"/>
          <w:szCs w:val="24"/>
        </w:rPr>
        <w:t>Список рекомендованих джерел (наскрізна нумерація)</w:t>
      </w:r>
    </w:p>
    <w:p w:rsidR="003A5AC3" w:rsidRPr="000728B5" w:rsidRDefault="003A5AC3" w:rsidP="0069574D">
      <w:pPr>
        <w:spacing w:after="0" w:line="240" w:lineRule="auto"/>
        <w:ind w:firstLine="708"/>
        <w:rPr>
          <w:rFonts w:ascii="Times New Roman" w:hAnsi="Times New Roman"/>
          <w:sz w:val="24"/>
          <w:szCs w:val="24"/>
          <w:u w:val="single"/>
        </w:rPr>
      </w:pPr>
      <w:r w:rsidRPr="000728B5">
        <w:rPr>
          <w:rFonts w:ascii="Times New Roman" w:hAnsi="Times New Roman"/>
          <w:sz w:val="24"/>
          <w:szCs w:val="24"/>
          <w:u w:val="single"/>
        </w:rPr>
        <w:t>Основні:</w:t>
      </w:r>
    </w:p>
    <w:p w:rsidR="003A5AC3" w:rsidRPr="000728B5" w:rsidRDefault="003A5AC3" w:rsidP="00FF22FF">
      <w:pPr>
        <w:pStyle w:val="ListParagraph"/>
        <w:widowControl w:val="0"/>
        <w:numPr>
          <w:ilvl w:val="0"/>
          <w:numId w:val="7"/>
        </w:numPr>
        <w:tabs>
          <w:tab w:val="left" w:pos="993"/>
        </w:tabs>
        <w:autoSpaceDE w:val="0"/>
        <w:autoSpaceDN w:val="0"/>
        <w:adjustRightInd w:val="0"/>
        <w:spacing w:after="0" w:line="240" w:lineRule="auto"/>
        <w:ind w:left="993" w:hanging="426"/>
        <w:jc w:val="both"/>
        <w:rPr>
          <w:rFonts w:ascii="Times New Roman" w:hAnsi="Times New Roman"/>
          <w:sz w:val="24"/>
          <w:szCs w:val="24"/>
        </w:rPr>
      </w:pPr>
      <w:r w:rsidRPr="000728B5">
        <w:rPr>
          <w:rFonts w:ascii="Times New Roman" w:hAnsi="Times New Roman"/>
          <w:sz w:val="24"/>
          <w:szCs w:val="24"/>
        </w:rPr>
        <w:t>Кабельнікова Н.В. Первинне недорозвинення мовлення: лінгвопатологічний, клінічний та психолого-педагогічний аспекти: навчально-методичний посібник Н.В.Кабельнікова. – Херсон: Борисфен-про, 2017. – 253с.</w:t>
      </w:r>
    </w:p>
    <w:p w:rsidR="003A5AC3" w:rsidRPr="000728B5" w:rsidRDefault="003A5AC3" w:rsidP="00FF22FF">
      <w:pPr>
        <w:pStyle w:val="ListParagraph"/>
        <w:widowControl w:val="0"/>
        <w:numPr>
          <w:ilvl w:val="0"/>
          <w:numId w:val="7"/>
        </w:numPr>
        <w:tabs>
          <w:tab w:val="left" w:pos="993"/>
        </w:tabs>
        <w:autoSpaceDE w:val="0"/>
        <w:autoSpaceDN w:val="0"/>
        <w:adjustRightInd w:val="0"/>
        <w:spacing w:after="0" w:line="240" w:lineRule="auto"/>
        <w:ind w:left="993" w:hanging="426"/>
        <w:jc w:val="both"/>
        <w:rPr>
          <w:rFonts w:ascii="Times New Roman" w:hAnsi="Times New Roman"/>
          <w:sz w:val="24"/>
          <w:szCs w:val="24"/>
        </w:rPr>
      </w:pPr>
      <w:r w:rsidRPr="000728B5">
        <w:rPr>
          <w:rFonts w:ascii="Times New Roman" w:hAnsi="Times New Roman"/>
          <w:sz w:val="24"/>
          <w:szCs w:val="24"/>
        </w:rPr>
        <w:t>Логопедія: Підручник / за ред. М.К.Шеремет. – К.: Вид.Дім «Слово», 2018. -782с.</w:t>
      </w:r>
    </w:p>
    <w:p w:rsidR="003A5AC3" w:rsidRPr="000728B5" w:rsidRDefault="003A5AC3" w:rsidP="00FF22FF">
      <w:pPr>
        <w:pStyle w:val="ListParagraph"/>
        <w:widowControl w:val="0"/>
        <w:numPr>
          <w:ilvl w:val="0"/>
          <w:numId w:val="7"/>
        </w:numPr>
        <w:tabs>
          <w:tab w:val="left" w:pos="993"/>
        </w:tabs>
        <w:autoSpaceDE w:val="0"/>
        <w:autoSpaceDN w:val="0"/>
        <w:adjustRightInd w:val="0"/>
        <w:spacing w:after="0" w:line="240" w:lineRule="auto"/>
        <w:ind w:left="993" w:hanging="426"/>
        <w:jc w:val="both"/>
        <w:rPr>
          <w:rFonts w:ascii="Times New Roman" w:hAnsi="Times New Roman"/>
          <w:sz w:val="24"/>
          <w:szCs w:val="24"/>
        </w:rPr>
      </w:pPr>
      <w:r w:rsidRPr="000728B5">
        <w:rPr>
          <w:rFonts w:ascii="Times New Roman" w:hAnsi="Times New Roman"/>
          <w:sz w:val="24"/>
          <w:szCs w:val="24"/>
        </w:rPr>
        <w:t>Хрестоматія з логопедії: До 100-річчя факультету спеціальної та інклюзивної освіти / За ред. І.С.Марченко, М.К.Шеремет. – К.: Вид.Дім «Слово», 2019. – 491с.</w:t>
      </w:r>
    </w:p>
    <w:p w:rsidR="003A5AC3" w:rsidRPr="000728B5" w:rsidRDefault="003A5AC3" w:rsidP="00FF22FF">
      <w:pPr>
        <w:pStyle w:val="ListParagraph"/>
        <w:widowControl w:val="0"/>
        <w:numPr>
          <w:ilvl w:val="0"/>
          <w:numId w:val="7"/>
        </w:numPr>
        <w:tabs>
          <w:tab w:val="left" w:pos="993"/>
        </w:tabs>
        <w:autoSpaceDE w:val="0"/>
        <w:autoSpaceDN w:val="0"/>
        <w:adjustRightInd w:val="0"/>
        <w:spacing w:after="0" w:line="240" w:lineRule="auto"/>
        <w:ind w:left="993" w:hanging="426"/>
        <w:jc w:val="both"/>
        <w:rPr>
          <w:rFonts w:ascii="Times New Roman" w:hAnsi="Times New Roman"/>
          <w:sz w:val="24"/>
          <w:szCs w:val="24"/>
        </w:rPr>
      </w:pPr>
      <w:r w:rsidRPr="000728B5">
        <w:rPr>
          <w:rFonts w:ascii="Times New Roman" w:hAnsi="Times New Roman"/>
          <w:sz w:val="24"/>
          <w:szCs w:val="24"/>
        </w:rPr>
        <w:t>Логопедия: Учебник / Под ред. Л.С.Волковой и В.И.Селиверстова. – М.: Владос, 2005. – 532с.</w:t>
      </w:r>
    </w:p>
    <w:p w:rsidR="003A5AC3" w:rsidRPr="000728B5" w:rsidRDefault="003A5AC3" w:rsidP="006C2003">
      <w:pPr>
        <w:numPr>
          <w:ilvl w:val="0"/>
          <w:numId w:val="7"/>
        </w:numPr>
        <w:tabs>
          <w:tab w:val="num" w:pos="900"/>
        </w:tabs>
        <w:overflowPunct w:val="0"/>
        <w:autoSpaceDE w:val="0"/>
        <w:autoSpaceDN w:val="0"/>
        <w:adjustRightInd w:val="0"/>
        <w:spacing w:after="0" w:line="240" w:lineRule="auto"/>
        <w:ind w:hanging="1494"/>
        <w:jc w:val="both"/>
        <w:textAlignment w:val="baseline"/>
        <w:rPr>
          <w:rFonts w:ascii="Times New Roman" w:hAnsi="Times New Roman"/>
          <w:sz w:val="24"/>
          <w:szCs w:val="24"/>
        </w:rPr>
      </w:pPr>
      <w:r w:rsidRPr="000728B5">
        <w:rPr>
          <w:rFonts w:ascii="Times New Roman" w:hAnsi="Times New Roman"/>
          <w:sz w:val="24"/>
          <w:szCs w:val="24"/>
        </w:rPr>
        <w:t>Рібцун Ю.В. Професійний довідник учителя-логопеда ДНЗ. – Харків: Основа, 2012. – 239с.</w:t>
      </w:r>
    </w:p>
    <w:p w:rsidR="003A5AC3" w:rsidRPr="000728B5" w:rsidRDefault="003A5AC3" w:rsidP="0069574D">
      <w:pPr>
        <w:pStyle w:val="ListParagraph"/>
        <w:tabs>
          <w:tab w:val="left" w:pos="359"/>
          <w:tab w:val="left" w:pos="993"/>
        </w:tabs>
        <w:autoSpaceDN w:val="0"/>
        <w:spacing w:after="0" w:line="240" w:lineRule="auto"/>
        <w:ind w:left="993"/>
        <w:jc w:val="both"/>
        <w:rPr>
          <w:rFonts w:ascii="Times New Roman" w:hAnsi="Times New Roman"/>
          <w:sz w:val="24"/>
          <w:szCs w:val="24"/>
        </w:rPr>
      </w:pPr>
    </w:p>
    <w:p w:rsidR="003A5AC3" w:rsidRPr="000728B5" w:rsidRDefault="003A5AC3" w:rsidP="0069574D">
      <w:pPr>
        <w:spacing w:after="0" w:line="240" w:lineRule="auto"/>
        <w:ind w:firstLine="708"/>
        <w:rPr>
          <w:rFonts w:ascii="Times New Roman" w:hAnsi="Times New Roman"/>
          <w:sz w:val="24"/>
          <w:szCs w:val="24"/>
          <w:u w:val="single"/>
        </w:rPr>
      </w:pPr>
      <w:r w:rsidRPr="000728B5">
        <w:rPr>
          <w:rFonts w:ascii="Times New Roman" w:hAnsi="Times New Roman"/>
          <w:sz w:val="24"/>
          <w:szCs w:val="24"/>
          <w:u w:val="single"/>
        </w:rPr>
        <w:t>Додаткові:</w:t>
      </w:r>
    </w:p>
    <w:p w:rsidR="003A5AC3" w:rsidRPr="000728B5" w:rsidRDefault="003A5AC3" w:rsidP="00FF22FF">
      <w:pPr>
        <w:numPr>
          <w:ilvl w:val="0"/>
          <w:numId w:val="8"/>
        </w:numPr>
        <w:spacing w:after="0" w:line="240" w:lineRule="auto"/>
        <w:ind w:left="993" w:hanging="426"/>
        <w:jc w:val="both"/>
        <w:rPr>
          <w:rFonts w:ascii="Times New Roman" w:hAnsi="Times New Roman"/>
          <w:sz w:val="24"/>
          <w:szCs w:val="24"/>
        </w:rPr>
      </w:pPr>
      <w:r w:rsidRPr="000728B5">
        <w:rPr>
          <w:rFonts w:ascii="Times New Roman" w:hAnsi="Times New Roman"/>
          <w:sz w:val="24"/>
          <w:szCs w:val="24"/>
        </w:rPr>
        <w:t>Корекційна робота з розвитку мовлення дітей п’ятого року життя із фонетико-фонематичним недорозвитком мовлення : програмно-методичний комплекс / Ю. В. Рібцун. – К., 2012. – 267с.</w:t>
      </w:r>
    </w:p>
    <w:p w:rsidR="003A5AC3" w:rsidRPr="000728B5" w:rsidRDefault="003A5AC3" w:rsidP="00FF22FF">
      <w:pPr>
        <w:numPr>
          <w:ilvl w:val="0"/>
          <w:numId w:val="8"/>
        </w:numPr>
        <w:tabs>
          <w:tab w:val="num" w:pos="993"/>
        </w:tabs>
        <w:overflowPunct w:val="0"/>
        <w:autoSpaceDE w:val="0"/>
        <w:autoSpaceDN w:val="0"/>
        <w:adjustRightInd w:val="0"/>
        <w:spacing w:after="0" w:line="240" w:lineRule="auto"/>
        <w:ind w:left="993" w:hanging="426"/>
        <w:jc w:val="both"/>
        <w:textAlignment w:val="baseline"/>
        <w:rPr>
          <w:rFonts w:ascii="Times New Roman" w:hAnsi="Times New Roman"/>
          <w:sz w:val="24"/>
          <w:szCs w:val="24"/>
        </w:rPr>
      </w:pPr>
      <w:r w:rsidRPr="000728B5">
        <w:rPr>
          <w:rFonts w:ascii="Times New Roman" w:hAnsi="Times New Roman"/>
          <w:sz w:val="24"/>
          <w:szCs w:val="24"/>
        </w:rPr>
        <w:t>Савченко М.А. Методика виправлення вад вимови фонем у дітей. -К.: Освіта, 1991. – 90с.</w:t>
      </w:r>
    </w:p>
    <w:p w:rsidR="003A5AC3" w:rsidRPr="000728B5" w:rsidRDefault="003A5AC3" w:rsidP="00FF22FF">
      <w:pPr>
        <w:numPr>
          <w:ilvl w:val="0"/>
          <w:numId w:val="8"/>
        </w:numPr>
        <w:tabs>
          <w:tab w:val="num" w:pos="993"/>
        </w:tabs>
        <w:overflowPunct w:val="0"/>
        <w:autoSpaceDE w:val="0"/>
        <w:autoSpaceDN w:val="0"/>
        <w:adjustRightInd w:val="0"/>
        <w:spacing w:after="0" w:line="240" w:lineRule="auto"/>
        <w:ind w:left="993" w:hanging="426"/>
        <w:jc w:val="both"/>
        <w:textAlignment w:val="baseline"/>
        <w:rPr>
          <w:rFonts w:ascii="Times New Roman" w:hAnsi="Times New Roman"/>
          <w:sz w:val="24"/>
          <w:szCs w:val="24"/>
        </w:rPr>
      </w:pPr>
      <w:r w:rsidRPr="000728B5">
        <w:rPr>
          <w:rFonts w:ascii="Times New Roman" w:hAnsi="Times New Roman"/>
          <w:sz w:val="24"/>
          <w:szCs w:val="24"/>
        </w:rPr>
        <w:t>Логопедична допомога дітям з фонетико-фонематичними вадами мови: Методичні рекомендації у 2-х ч. / Укл. М.В.Артюх. – К.: ІЗМН, 1996. – 163с.</w:t>
      </w:r>
    </w:p>
    <w:p w:rsidR="003A5AC3" w:rsidRPr="000728B5" w:rsidRDefault="003A5AC3" w:rsidP="00FF22FF">
      <w:pPr>
        <w:numPr>
          <w:ilvl w:val="0"/>
          <w:numId w:val="8"/>
        </w:numPr>
        <w:tabs>
          <w:tab w:val="num" w:pos="993"/>
        </w:tabs>
        <w:overflowPunct w:val="0"/>
        <w:autoSpaceDE w:val="0"/>
        <w:autoSpaceDN w:val="0"/>
        <w:adjustRightInd w:val="0"/>
        <w:spacing w:after="0" w:line="240" w:lineRule="auto"/>
        <w:ind w:left="993" w:hanging="426"/>
        <w:jc w:val="both"/>
        <w:textAlignment w:val="baseline"/>
        <w:rPr>
          <w:rFonts w:ascii="Times New Roman" w:hAnsi="Times New Roman"/>
          <w:sz w:val="24"/>
          <w:szCs w:val="24"/>
        </w:rPr>
      </w:pPr>
      <w:r w:rsidRPr="000728B5">
        <w:rPr>
          <w:rFonts w:ascii="Times New Roman" w:hAnsi="Times New Roman"/>
          <w:sz w:val="24"/>
          <w:szCs w:val="24"/>
        </w:rPr>
        <w:t>Соботович Е.Ф. Методика выявления речевых нарушений у детей и диагностика их готовности к обучению. – К.: Освита, 1998. – 87с.</w:t>
      </w:r>
    </w:p>
    <w:p w:rsidR="003A5AC3" w:rsidRPr="000728B5" w:rsidRDefault="003A5AC3" w:rsidP="006C2003">
      <w:pPr>
        <w:numPr>
          <w:ilvl w:val="0"/>
          <w:numId w:val="8"/>
        </w:numPr>
        <w:tabs>
          <w:tab w:val="clear" w:pos="2880"/>
          <w:tab w:val="num" w:pos="993"/>
        </w:tabs>
        <w:overflowPunct w:val="0"/>
        <w:autoSpaceDE w:val="0"/>
        <w:autoSpaceDN w:val="0"/>
        <w:adjustRightInd w:val="0"/>
        <w:spacing w:after="0" w:line="240" w:lineRule="auto"/>
        <w:ind w:hanging="2313"/>
        <w:jc w:val="both"/>
        <w:textAlignment w:val="baseline"/>
        <w:rPr>
          <w:rFonts w:ascii="Times New Roman" w:hAnsi="Times New Roman"/>
          <w:sz w:val="24"/>
          <w:szCs w:val="24"/>
        </w:rPr>
      </w:pPr>
      <w:r w:rsidRPr="000728B5">
        <w:rPr>
          <w:rFonts w:ascii="Times New Roman" w:hAnsi="Times New Roman"/>
          <w:sz w:val="24"/>
          <w:szCs w:val="24"/>
        </w:rPr>
        <w:t>Дьоміна І.Й. Розвиток мовлення дитини. – К.: Главник, 2004. – 109с.</w:t>
      </w:r>
    </w:p>
    <w:p w:rsidR="003A5AC3" w:rsidRPr="000728B5" w:rsidRDefault="003A5AC3" w:rsidP="006C2003">
      <w:pPr>
        <w:numPr>
          <w:ilvl w:val="0"/>
          <w:numId w:val="8"/>
        </w:numPr>
        <w:tabs>
          <w:tab w:val="clear" w:pos="2880"/>
          <w:tab w:val="num" w:pos="993"/>
        </w:tabs>
        <w:spacing w:after="0" w:line="240" w:lineRule="auto"/>
        <w:ind w:hanging="2313"/>
        <w:jc w:val="both"/>
        <w:rPr>
          <w:rFonts w:ascii="Times New Roman" w:hAnsi="Times New Roman"/>
          <w:sz w:val="24"/>
          <w:szCs w:val="24"/>
        </w:rPr>
      </w:pPr>
      <w:r w:rsidRPr="000728B5">
        <w:rPr>
          <w:rFonts w:ascii="Times New Roman" w:hAnsi="Times New Roman"/>
          <w:sz w:val="24"/>
          <w:szCs w:val="24"/>
        </w:rPr>
        <w:t>Корнев А.Н. Нарушения чтения и письма у детей. – СПб.: Изд-й дом „МиМ”, 1997.- С. 150-268.</w:t>
      </w:r>
    </w:p>
    <w:p w:rsidR="003A5AC3" w:rsidRPr="000728B5" w:rsidRDefault="003A5AC3" w:rsidP="006C2003">
      <w:pPr>
        <w:numPr>
          <w:ilvl w:val="0"/>
          <w:numId w:val="8"/>
        </w:numPr>
        <w:tabs>
          <w:tab w:val="clear" w:pos="2880"/>
          <w:tab w:val="num" w:pos="993"/>
        </w:tabs>
        <w:overflowPunct w:val="0"/>
        <w:autoSpaceDE w:val="0"/>
        <w:autoSpaceDN w:val="0"/>
        <w:adjustRightInd w:val="0"/>
        <w:spacing w:after="0" w:line="240" w:lineRule="auto"/>
        <w:ind w:hanging="2313"/>
        <w:jc w:val="both"/>
        <w:textAlignment w:val="baseline"/>
        <w:rPr>
          <w:rFonts w:ascii="Times New Roman" w:hAnsi="Times New Roman"/>
          <w:sz w:val="24"/>
          <w:szCs w:val="24"/>
        </w:rPr>
      </w:pPr>
      <w:r w:rsidRPr="000728B5">
        <w:rPr>
          <w:rFonts w:ascii="Times New Roman" w:hAnsi="Times New Roman"/>
          <w:sz w:val="24"/>
          <w:szCs w:val="24"/>
        </w:rPr>
        <w:t>Конопляста С.Ю. Ринолалія від А до Я. – К.: КНТ, 2016 . – 314с.</w:t>
      </w:r>
    </w:p>
    <w:p w:rsidR="003A5AC3" w:rsidRPr="000728B5" w:rsidRDefault="003A5AC3" w:rsidP="006C2003">
      <w:pPr>
        <w:numPr>
          <w:ilvl w:val="0"/>
          <w:numId w:val="8"/>
        </w:numPr>
        <w:tabs>
          <w:tab w:val="num" w:pos="900"/>
        </w:tabs>
        <w:autoSpaceDN w:val="0"/>
        <w:spacing w:after="0" w:line="240" w:lineRule="auto"/>
        <w:ind w:left="900"/>
        <w:jc w:val="both"/>
        <w:rPr>
          <w:rFonts w:ascii="Times New Roman" w:hAnsi="Times New Roman"/>
          <w:sz w:val="24"/>
          <w:szCs w:val="24"/>
        </w:rPr>
      </w:pPr>
      <w:r w:rsidRPr="000728B5">
        <w:rPr>
          <w:rFonts w:ascii="Times New Roman" w:hAnsi="Times New Roman"/>
          <w:sz w:val="24"/>
          <w:szCs w:val="24"/>
        </w:rPr>
        <w:t>Понятийно-терминологический словарь логопеда / Под ред. В. И. Селивёрстова. – М.: ВЛАДОС, 1997. – 406с.</w:t>
      </w:r>
    </w:p>
    <w:p w:rsidR="003A5AC3" w:rsidRPr="000728B5" w:rsidRDefault="003A5AC3" w:rsidP="0069574D">
      <w:pPr>
        <w:overflowPunct w:val="0"/>
        <w:autoSpaceDE w:val="0"/>
        <w:autoSpaceDN w:val="0"/>
        <w:adjustRightInd w:val="0"/>
        <w:spacing w:after="0" w:line="240" w:lineRule="auto"/>
        <w:ind w:left="993"/>
        <w:jc w:val="both"/>
        <w:textAlignment w:val="baseline"/>
        <w:rPr>
          <w:rFonts w:ascii="Times New Roman" w:hAnsi="Times New Roman"/>
          <w:sz w:val="24"/>
          <w:szCs w:val="24"/>
        </w:rPr>
      </w:pPr>
    </w:p>
    <w:p w:rsidR="003A5AC3" w:rsidRPr="000728B5" w:rsidRDefault="003A5AC3" w:rsidP="0069574D">
      <w:pPr>
        <w:spacing w:after="0" w:line="240" w:lineRule="auto"/>
        <w:rPr>
          <w:rFonts w:ascii="Times New Roman" w:hAnsi="Times New Roman"/>
          <w:sz w:val="24"/>
          <w:szCs w:val="24"/>
        </w:rPr>
      </w:pPr>
    </w:p>
    <w:p w:rsidR="003A5AC3" w:rsidRPr="000728B5" w:rsidRDefault="003A5AC3" w:rsidP="0069574D">
      <w:pPr>
        <w:spacing w:after="0" w:line="240" w:lineRule="auto"/>
        <w:ind w:firstLine="708"/>
        <w:rPr>
          <w:rFonts w:ascii="Times New Roman" w:hAnsi="Times New Roman"/>
          <w:sz w:val="24"/>
          <w:szCs w:val="24"/>
          <w:u w:val="single"/>
        </w:rPr>
      </w:pPr>
      <w:r w:rsidRPr="000728B5">
        <w:rPr>
          <w:rFonts w:ascii="Times New Roman" w:hAnsi="Times New Roman"/>
          <w:sz w:val="24"/>
          <w:szCs w:val="24"/>
          <w:u w:val="single"/>
        </w:rPr>
        <w:t>Інтернет-ресурси:</w:t>
      </w:r>
    </w:p>
    <w:p w:rsidR="003A5AC3" w:rsidRPr="000728B5" w:rsidRDefault="003A5AC3" w:rsidP="00FF22FF">
      <w:pPr>
        <w:pStyle w:val="ListParagraph"/>
        <w:numPr>
          <w:ilvl w:val="0"/>
          <w:numId w:val="9"/>
        </w:numPr>
        <w:jc w:val="both"/>
        <w:rPr>
          <w:rFonts w:ascii="Times New Roman" w:hAnsi="Times New Roman"/>
        </w:rPr>
      </w:pPr>
      <w:r w:rsidRPr="000728B5">
        <w:t>http://www.prescool.km.ru/</w:t>
      </w:r>
    </w:p>
    <w:p w:rsidR="003A5AC3" w:rsidRPr="000728B5" w:rsidRDefault="003A5AC3" w:rsidP="00FF22FF">
      <w:pPr>
        <w:pStyle w:val="ListParagraph"/>
        <w:numPr>
          <w:ilvl w:val="0"/>
          <w:numId w:val="9"/>
        </w:numPr>
        <w:jc w:val="both"/>
      </w:pPr>
      <w:hyperlink r:id="rId10" w:history="1">
        <w:r w:rsidRPr="000728B5">
          <w:rPr>
            <w:rStyle w:val="Hyperlink"/>
          </w:rPr>
          <w:t>http://logopediya.com/</w:t>
        </w:r>
      </w:hyperlink>
    </w:p>
    <w:p w:rsidR="003A5AC3" w:rsidRPr="000728B5" w:rsidRDefault="003A5AC3" w:rsidP="00FF22FF">
      <w:pPr>
        <w:pStyle w:val="ListParagraph"/>
        <w:numPr>
          <w:ilvl w:val="0"/>
          <w:numId w:val="9"/>
        </w:numPr>
        <w:jc w:val="both"/>
      </w:pPr>
      <w:hyperlink r:id="rId11" w:history="1">
        <w:r w:rsidRPr="000728B5">
          <w:rPr>
            <w:rStyle w:val="Hyperlink"/>
          </w:rPr>
          <w:t>http://logopedi.narod.ru/</w:t>
        </w:r>
      </w:hyperlink>
    </w:p>
    <w:p w:rsidR="003A5AC3" w:rsidRPr="000728B5" w:rsidRDefault="003A5AC3" w:rsidP="00FF22FF">
      <w:pPr>
        <w:pStyle w:val="ListParagraph"/>
        <w:numPr>
          <w:ilvl w:val="0"/>
          <w:numId w:val="9"/>
        </w:numPr>
        <w:jc w:val="both"/>
      </w:pPr>
      <w:hyperlink r:id="rId12" w:history="1">
        <w:r w:rsidRPr="000728B5">
          <w:rPr>
            <w:rStyle w:val="Hyperlink"/>
          </w:rPr>
          <w:t>http://www.krok.org.ua/logo-rus.php</w:t>
        </w:r>
      </w:hyperlink>
    </w:p>
    <w:p w:rsidR="003A5AC3" w:rsidRPr="000728B5" w:rsidRDefault="003A5AC3" w:rsidP="00FF22FF">
      <w:pPr>
        <w:pStyle w:val="ListParagraph"/>
        <w:numPr>
          <w:ilvl w:val="0"/>
          <w:numId w:val="9"/>
        </w:numPr>
        <w:jc w:val="both"/>
      </w:pPr>
      <w:hyperlink r:id="rId13" w:history="1">
        <w:r w:rsidRPr="000728B5">
          <w:rPr>
            <w:rStyle w:val="Hyperlink"/>
          </w:rPr>
          <w:t>http://www.logopediya.ru/</w:t>
        </w:r>
      </w:hyperlink>
    </w:p>
    <w:p w:rsidR="003A5AC3" w:rsidRPr="000728B5" w:rsidRDefault="003A5AC3" w:rsidP="00FF22FF">
      <w:pPr>
        <w:pStyle w:val="ListParagraph"/>
        <w:numPr>
          <w:ilvl w:val="0"/>
          <w:numId w:val="9"/>
        </w:numPr>
        <w:jc w:val="both"/>
      </w:pPr>
      <w:hyperlink r:id="rId14" w:history="1">
        <w:r w:rsidRPr="000728B5">
          <w:rPr>
            <w:rStyle w:val="Hyperlink"/>
          </w:rPr>
          <w:t>http://www.logopediya.com.ua/</w:t>
        </w:r>
      </w:hyperlink>
    </w:p>
    <w:p w:rsidR="003A5AC3" w:rsidRPr="000728B5" w:rsidRDefault="003A5AC3" w:rsidP="0069574D">
      <w:pPr>
        <w:spacing w:after="0" w:line="240" w:lineRule="auto"/>
        <w:ind w:firstLine="708"/>
        <w:rPr>
          <w:rFonts w:ascii="Times New Roman" w:hAnsi="Times New Roman"/>
          <w:sz w:val="24"/>
          <w:szCs w:val="24"/>
        </w:rPr>
      </w:pPr>
    </w:p>
    <w:p w:rsidR="003A5AC3" w:rsidRPr="000728B5" w:rsidRDefault="003A5AC3" w:rsidP="0069574D"/>
    <w:p w:rsidR="003A5AC3" w:rsidRPr="000728B5" w:rsidRDefault="003A5AC3" w:rsidP="0069574D"/>
    <w:p w:rsidR="003A5AC3" w:rsidRPr="000728B5" w:rsidRDefault="003A5AC3" w:rsidP="0069574D">
      <w:pPr>
        <w:tabs>
          <w:tab w:val="left" w:pos="851"/>
        </w:tabs>
      </w:pPr>
    </w:p>
    <w:sectPr w:rsidR="003A5AC3" w:rsidRPr="000728B5" w:rsidSect="0069574D">
      <w:pgSz w:w="15840" w:h="12240"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AC3" w:rsidRDefault="003A5AC3" w:rsidP="009107C2">
      <w:pPr>
        <w:spacing w:after="0" w:line="240" w:lineRule="auto"/>
      </w:pPr>
      <w:r>
        <w:separator/>
      </w:r>
    </w:p>
  </w:endnote>
  <w:endnote w:type="continuationSeparator" w:id="0">
    <w:p w:rsidR="003A5AC3" w:rsidRDefault="003A5AC3" w:rsidP="009107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AC3" w:rsidRDefault="003A5AC3" w:rsidP="009107C2">
      <w:pPr>
        <w:spacing w:after="0" w:line="240" w:lineRule="auto"/>
      </w:pPr>
      <w:r>
        <w:separator/>
      </w:r>
    </w:p>
  </w:footnote>
  <w:footnote w:type="continuationSeparator" w:id="0">
    <w:p w:rsidR="003A5AC3" w:rsidRDefault="003A5AC3" w:rsidP="009107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1DE4869"/>
    <w:multiLevelType w:val="hybridMultilevel"/>
    <w:tmpl w:val="AC6E841C"/>
    <w:lvl w:ilvl="0" w:tplc="9ACC236A">
      <w:start w:val="1"/>
      <w:numFmt w:val="decimal"/>
      <w:lvlText w:val="%1)"/>
      <w:lvlJc w:val="left"/>
      <w:pPr>
        <w:tabs>
          <w:tab w:val="num" w:pos="1410"/>
        </w:tabs>
        <w:ind w:left="1410" w:hanging="870"/>
      </w:pPr>
      <w:rPr>
        <w:rFonts w:cs="Times New Roman"/>
      </w:rPr>
    </w:lvl>
    <w:lvl w:ilvl="1" w:tplc="04190011">
      <w:start w:val="1"/>
      <w:numFmt w:val="decimal"/>
      <w:lvlText w:val="%2)"/>
      <w:lvlJc w:val="left"/>
      <w:pPr>
        <w:tabs>
          <w:tab w:val="num" w:pos="1440"/>
        </w:tabs>
        <w:ind w:left="1440" w:hanging="360"/>
      </w:pPr>
      <w:rPr>
        <w:rFonts w:cs="Times New Roman"/>
      </w:rPr>
    </w:lvl>
    <w:lvl w:ilvl="2" w:tplc="C54A4D16">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4DA45E3"/>
    <w:multiLevelType w:val="hybridMultilevel"/>
    <w:tmpl w:val="C3F05498"/>
    <w:lvl w:ilvl="0" w:tplc="0419001B">
      <w:start w:val="1"/>
      <w:numFmt w:val="decimal"/>
      <w:lvlText w:val="%1."/>
      <w:lvlJc w:val="left"/>
      <w:pPr>
        <w:tabs>
          <w:tab w:val="num" w:pos="4320"/>
        </w:tabs>
        <w:ind w:left="43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7BD1900"/>
    <w:multiLevelType w:val="hybridMultilevel"/>
    <w:tmpl w:val="F7646228"/>
    <w:lvl w:ilvl="0" w:tplc="19623ACE">
      <w:start w:val="1"/>
      <w:numFmt w:val="decimal"/>
      <w:lvlText w:val="%1."/>
      <w:lvlJc w:val="left"/>
      <w:pPr>
        <w:tabs>
          <w:tab w:val="num" w:pos="1800"/>
        </w:tabs>
        <w:ind w:left="1800" w:hanging="360"/>
      </w:pPr>
      <w:rPr>
        <w:rFonts w:cs="Times New Roman"/>
        <w:b w:val="0"/>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7F85C17"/>
    <w:multiLevelType w:val="hybridMultilevel"/>
    <w:tmpl w:val="5EE2A0D8"/>
    <w:lvl w:ilvl="0" w:tplc="0419000F">
      <w:start w:val="1"/>
      <w:numFmt w:val="decimal"/>
      <w:lvlText w:val="%1."/>
      <w:lvlJc w:val="left"/>
      <w:pPr>
        <w:ind w:left="1620" w:hanging="360"/>
      </w:pPr>
      <w:rPr>
        <w:rFonts w:cs="Times New Roman"/>
      </w:rPr>
    </w:lvl>
    <w:lvl w:ilvl="1" w:tplc="04190019">
      <w:start w:val="1"/>
      <w:numFmt w:val="lowerLetter"/>
      <w:lvlText w:val="%2."/>
      <w:lvlJc w:val="left"/>
      <w:pPr>
        <w:ind w:left="2340" w:hanging="360"/>
      </w:pPr>
      <w:rPr>
        <w:rFonts w:cs="Times New Roman"/>
      </w:rPr>
    </w:lvl>
    <w:lvl w:ilvl="2" w:tplc="0419001B">
      <w:start w:val="1"/>
      <w:numFmt w:val="lowerRoman"/>
      <w:lvlText w:val="%3."/>
      <w:lvlJc w:val="right"/>
      <w:pPr>
        <w:ind w:left="3060" w:hanging="180"/>
      </w:pPr>
      <w:rPr>
        <w:rFonts w:cs="Times New Roman"/>
      </w:rPr>
    </w:lvl>
    <w:lvl w:ilvl="3" w:tplc="0419000F">
      <w:start w:val="1"/>
      <w:numFmt w:val="decimal"/>
      <w:lvlText w:val="%4."/>
      <w:lvlJc w:val="left"/>
      <w:pPr>
        <w:ind w:left="3780" w:hanging="360"/>
      </w:pPr>
      <w:rPr>
        <w:rFonts w:cs="Times New Roman"/>
      </w:rPr>
    </w:lvl>
    <w:lvl w:ilvl="4" w:tplc="04190019">
      <w:start w:val="1"/>
      <w:numFmt w:val="lowerLetter"/>
      <w:lvlText w:val="%5."/>
      <w:lvlJc w:val="left"/>
      <w:pPr>
        <w:ind w:left="4500" w:hanging="360"/>
      </w:pPr>
      <w:rPr>
        <w:rFonts w:cs="Times New Roman"/>
      </w:rPr>
    </w:lvl>
    <w:lvl w:ilvl="5" w:tplc="0419001B">
      <w:start w:val="1"/>
      <w:numFmt w:val="lowerRoman"/>
      <w:lvlText w:val="%6."/>
      <w:lvlJc w:val="right"/>
      <w:pPr>
        <w:ind w:left="5220" w:hanging="180"/>
      </w:pPr>
      <w:rPr>
        <w:rFonts w:cs="Times New Roman"/>
      </w:rPr>
    </w:lvl>
    <w:lvl w:ilvl="6" w:tplc="0419000F">
      <w:start w:val="1"/>
      <w:numFmt w:val="decimal"/>
      <w:lvlText w:val="%7."/>
      <w:lvlJc w:val="left"/>
      <w:pPr>
        <w:ind w:left="5940" w:hanging="360"/>
      </w:pPr>
      <w:rPr>
        <w:rFonts w:cs="Times New Roman"/>
      </w:rPr>
    </w:lvl>
    <w:lvl w:ilvl="7" w:tplc="04190019">
      <w:start w:val="1"/>
      <w:numFmt w:val="lowerLetter"/>
      <w:lvlText w:val="%8."/>
      <w:lvlJc w:val="left"/>
      <w:pPr>
        <w:ind w:left="6660" w:hanging="360"/>
      </w:pPr>
      <w:rPr>
        <w:rFonts w:cs="Times New Roman"/>
      </w:rPr>
    </w:lvl>
    <w:lvl w:ilvl="8" w:tplc="0419001B">
      <w:start w:val="1"/>
      <w:numFmt w:val="lowerRoman"/>
      <w:lvlText w:val="%9."/>
      <w:lvlJc w:val="right"/>
      <w:pPr>
        <w:ind w:left="7380" w:hanging="180"/>
      </w:pPr>
      <w:rPr>
        <w:rFonts w:cs="Times New Roman"/>
      </w:rPr>
    </w:lvl>
  </w:abstractNum>
  <w:abstractNum w:abstractNumId="5">
    <w:nsid w:val="080143EC"/>
    <w:multiLevelType w:val="hybridMultilevel"/>
    <w:tmpl w:val="FB84885C"/>
    <w:lvl w:ilvl="0" w:tplc="04190019">
      <w:start w:val="1"/>
      <w:numFmt w:val="decimal"/>
      <w:lvlText w:val="%1."/>
      <w:lvlJc w:val="left"/>
      <w:pPr>
        <w:tabs>
          <w:tab w:val="num" w:pos="3600"/>
        </w:tabs>
        <w:ind w:left="3600" w:hanging="360"/>
      </w:pPr>
      <w:rPr>
        <w:rFonts w:cs="Times New Roman"/>
      </w:rPr>
    </w:lvl>
    <w:lvl w:ilvl="1" w:tplc="04090019" w:tentative="1">
      <w:start w:val="1"/>
      <w:numFmt w:val="lowerLetter"/>
      <w:lvlText w:val="%2."/>
      <w:lvlJc w:val="left"/>
      <w:pPr>
        <w:ind w:left="3780" w:hanging="360"/>
      </w:pPr>
      <w:rPr>
        <w:rFonts w:cs="Times New Roman"/>
      </w:rPr>
    </w:lvl>
    <w:lvl w:ilvl="2" w:tplc="0409001B" w:tentative="1">
      <w:start w:val="1"/>
      <w:numFmt w:val="lowerRoman"/>
      <w:lvlText w:val="%3."/>
      <w:lvlJc w:val="right"/>
      <w:pPr>
        <w:ind w:left="4500" w:hanging="180"/>
      </w:pPr>
      <w:rPr>
        <w:rFonts w:cs="Times New Roman"/>
      </w:rPr>
    </w:lvl>
    <w:lvl w:ilvl="3" w:tplc="0409000F" w:tentative="1">
      <w:start w:val="1"/>
      <w:numFmt w:val="decimal"/>
      <w:lvlText w:val="%4."/>
      <w:lvlJc w:val="left"/>
      <w:pPr>
        <w:ind w:left="5220" w:hanging="360"/>
      </w:pPr>
      <w:rPr>
        <w:rFonts w:cs="Times New Roman"/>
      </w:rPr>
    </w:lvl>
    <w:lvl w:ilvl="4" w:tplc="04090019" w:tentative="1">
      <w:start w:val="1"/>
      <w:numFmt w:val="lowerLetter"/>
      <w:lvlText w:val="%5."/>
      <w:lvlJc w:val="left"/>
      <w:pPr>
        <w:ind w:left="5940" w:hanging="360"/>
      </w:pPr>
      <w:rPr>
        <w:rFonts w:cs="Times New Roman"/>
      </w:rPr>
    </w:lvl>
    <w:lvl w:ilvl="5" w:tplc="0409001B" w:tentative="1">
      <w:start w:val="1"/>
      <w:numFmt w:val="lowerRoman"/>
      <w:lvlText w:val="%6."/>
      <w:lvlJc w:val="right"/>
      <w:pPr>
        <w:ind w:left="6660" w:hanging="180"/>
      </w:pPr>
      <w:rPr>
        <w:rFonts w:cs="Times New Roman"/>
      </w:rPr>
    </w:lvl>
    <w:lvl w:ilvl="6" w:tplc="0409000F" w:tentative="1">
      <w:start w:val="1"/>
      <w:numFmt w:val="decimal"/>
      <w:lvlText w:val="%7."/>
      <w:lvlJc w:val="left"/>
      <w:pPr>
        <w:ind w:left="7380" w:hanging="360"/>
      </w:pPr>
      <w:rPr>
        <w:rFonts w:cs="Times New Roman"/>
      </w:rPr>
    </w:lvl>
    <w:lvl w:ilvl="7" w:tplc="04090019" w:tentative="1">
      <w:start w:val="1"/>
      <w:numFmt w:val="lowerLetter"/>
      <w:lvlText w:val="%8."/>
      <w:lvlJc w:val="left"/>
      <w:pPr>
        <w:ind w:left="8100" w:hanging="360"/>
      </w:pPr>
      <w:rPr>
        <w:rFonts w:cs="Times New Roman"/>
      </w:rPr>
    </w:lvl>
    <w:lvl w:ilvl="8" w:tplc="0409001B" w:tentative="1">
      <w:start w:val="1"/>
      <w:numFmt w:val="lowerRoman"/>
      <w:lvlText w:val="%9."/>
      <w:lvlJc w:val="right"/>
      <w:pPr>
        <w:ind w:left="8820" w:hanging="180"/>
      </w:pPr>
      <w:rPr>
        <w:rFonts w:cs="Times New Roman"/>
      </w:rPr>
    </w:lvl>
  </w:abstractNum>
  <w:abstractNum w:abstractNumId="6">
    <w:nsid w:val="08902B94"/>
    <w:multiLevelType w:val="hybridMultilevel"/>
    <w:tmpl w:val="38961A0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090715A2"/>
    <w:multiLevelType w:val="hybridMultilevel"/>
    <w:tmpl w:val="FD6EE8AC"/>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260"/>
        </w:tabs>
        <w:ind w:left="12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0BA97B2B"/>
    <w:multiLevelType w:val="hybridMultilevel"/>
    <w:tmpl w:val="3DF43768"/>
    <w:lvl w:ilvl="0" w:tplc="CF7ED394">
      <w:start w:val="2"/>
      <w:numFmt w:val="decimal"/>
      <w:lvlText w:val="%1"/>
      <w:lvlJc w:val="left"/>
      <w:pPr>
        <w:tabs>
          <w:tab w:val="num" w:pos="1620"/>
        </w:tabs>
        <w:ind w:left="162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9">
    <w:nsid w:val="0C9B5030"/>
    <w:multiLevelType w:val="hybridMultilevel"/>
    <w:tmpl w:val="38961A0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0E795F97"/>
    <w:multiLevelType w:val="hybridMultilevel"/>
    <w:tmpl w:val="D4D0B6F0"/>
    <w:lvl w:ilvl="0" w:tplc="0419000F">
      <w:start w:val="1"/>
      <w:numFmt w:val="decimal"/>
      <w:lvlText w:val="%1."/>
      <w:lvlJc w:val="left"/>
      <w:pPr>
        <w:tabs>
          <w:tab w:val="num" w:pos="1260"/>
        </w:tabs>
        <w:ind w:left="1260" w:hanging="360"/>
      </w:pPr>
      <w:rPr>
        <w:rFonts w:cs="Times New Roman"/>
      </w:rPr>
    </w:lvl>
    <w:lvl w:ilvl="1" w:tplc="913C5922">
      <w:start w:val="1"/>
      <w:numFmt w:val="decimal"/>
      <w:lvlText w:val="%2."/>
      <w:lvlJc w:val="left"/>
      <w:pPr>
        <w:tabs>
          <w:tab w:val="num" w:pos="1260"/>
        </w:tabs>
        <w:ind w:left="1260" w:hanging="360"/>
      </w:pPr>
      <w:rPr>
        <w:rFonts w:cs="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0D74A5C"/>
    <w:multiLevelType w:val="hybridMultilevel"/>
    <w:tmpl w:val="E574187A"/>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12">
    <w:nsid w:val="10EC6133"/>
    <w:multiLevelType w:val="hybridMultilevel"/>
    <w:tmpl w:val="6C4C1CD2"/>
    <w:lvl w:ilvl="0" w:tplc="04190001">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2EC1A0D"/>
    <w:multiLevelType w:val="hybridMultilevel"/>
    <w:tmpl w:val="D0864C8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16A16608"/>
    <w:multiLevelType w:val="hybridMultilevel"/>
    <w:tmpl w:val="01EE61E8"/>
    <w:lvl w:ilvl="0" w:tplc="DE560A6E">
      <w:start w:val="1"/>
      <w:numFmt w:val="decimal"/>
      <w:lvlText w:val="%1."/>
      <w:lvlJc w:val="left"/>
      <w:pPr>
        <w:tabs>
          <w:tab w:val="num" w:pos="1800"/>
        </w:tabs>
        <w:ind w:left="1800" w:hanging="360"/>
      </w:pPr>
      <w:rPr>
        <w:rFonts w:cs="Times New Roman"/>
        <w:b w:val="0"/>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5">
    <w:nsid w:val="179B4E68"/>
    <w:multiLevelType w:val="hybridMultilevel"/>
    <w:tmpl w:val="5B483352"/>
    <w:lvl w:ilvl="0" w:tplc="0419000F">
      <w:start w:val="1"/>
      <w:numFmt w:val="decimal"/>
      <w:lvlText w:val="%1."/>
      <w:lvlJc w:val="left"/>
      <w:pPr>
        <w:ind w:left="1800" w:hanging="360"/>
      </w:pPr>
      <w:rPr>
        <w:rFonts w:cs="Times New Roman"/>
      </w:rPr>
    </w:lvl>
    <w:lvl w:ilvl="1" w:tplc="04190019">
      <w:start w:val="1"/>
      <w:numFmt w:val="lowerLetter"/>
      <w:lvlText w:val="%2."/>
      <w:lvlJc w:val="left"/>
      <w:pPr>
        <w:ind w:left="2520" w:hanging="360"/>
      </w:pPr>
      <w:rPr>
        <w:rFonts w:cs="Times New Roman"/>
      </w:rPr>
    </w:lvl>
    <w:lvl w:ilvl="2" w:tplc="0419001B">
      <w:start w:val="1"/>
      <w:numFmt w:val="lowerRoman"/>
      <w:lvlText w:val="%3."/>
      <w:lvlJc w:val="right"/>
      <w:pPr>
        <w:ind w:left="3240" w:hanging="180"/>
      </w:pPr>
      <w:rPr>
        <w:rFonts w:cs="Times New Roman"/>
      </w:rPr>
    </w:lvl>
    <w:lvl w:ilvl="3" w:tplc="0419000F">
      <w:start w:val="1"/>
      <w:numFmt w:val="decimal"/>
      <w:lvlText w:val="%4."/>
      <w:lvlJc w:val="left"/>
      <w:pPr>
        <w:ind w:left="3960" w:hanging="360"/>
      </w:pPr>
      <w:rPr>
        <w:rFonts w:cs="Times New Roman"/>
      </w:rPr>
    </w:lvl>
    <w:lvl w:ilvl="4" w:tplc="04190019">
      <w:start w:val="1"/>
      <w:numFmt w:val="lowerLetter"/>
      <w:lvlText w:val="%5."/>
      <w:lvlJc w:val="left"/>
      <w:pPr>
        <w:ind w:left="4680" w:hanging="360"/>
      </w:pPr>
      <w:rPr>
        <w:rFonts w:cs="Times New Roman"/>
      </w:rPr>
    </w:lvl>
    <w:lvl w:ilvl="5" w:tplc="0419001B">
      <w:start w:val="1"/>
      <w:numFmt w:val="lowerRoman"/>
      <w:lvlText w:val="%6."/>
      <w:lvlJc w:val="right"/>
      <w:pPr>
        <w:ind w:left="5400" w:hanging="180"/>
      </w:pPr>
      <w:rPr>
        <w:rFonts w:cs="Times New Roman"/>
      </w:rPr>
    </w:lvl>
    <w:lvl w:ilvl="6" w:tplc="0419000F">
      <w:start w:val="1"/>
      <w:numFmt w:val="decimal"/>
      <w:lvlText w:val="%7."/>
      <w:lvlJc w:val="left"/>
      <w:pPr>
        <w:ind w:left="6120" w:hanging="360"/>
      </w:pPr>
      <w:rPr>
        <w:rFonts w:cs="Times New Roman"/>
      </w:rPr>
    </w:lvl>
    <w:lvl w:ilvl="7" w:tplc="04190019">
      <w:start w:val="1"/>
      <w:numFmt w:val="lowerLetter"/>
      <w:lvlText w:val="%8."/>
      <w:lvlJc w:val="left"/>
      <w:pPr>
        <w:ind w:left="6840" w:hanging="360"/>
      </w:pPr>
      <w:rPr>
        <w:rFonts w:cs="Times New Roman"/>
      </w:rPr>
    </w:lvl>
    <w:lvl w:ilvl="8" w:tplc="0419001B">
      <w:start w:val="1"/>
      <w:numFmt w:val="lowerRoman"/>
      <w:lvlText w:val="%9."/>
      <w:lvlJc w:val="right"/>
      <w:pPr>
        <w:ind w:left="7560" w:hanging="180"/>
      </w:pPr>
      <w:rPr>
        <w:rFonts w:cs="Times New Roman"/>
      </w:rPr>
    </w:lvl>
  </w:abstractNum>
  <w:abstractNum w:abstractNumId="16">
    <w:nsid w:val="18BB7C03"/>
    <w:multiLevelType w:val="hybridMultilevel"/>
    <w:tmpl w:val="8DA2274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1FAD6565"/>
    <w:multiLevelType w:val="hybridMultilevel"/>
    <w:tmpl w:val="04941A6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205170E0"/>
    <w:multiLevelType w:val="hybridMultilevel"/>
    <w:tmpl w:val="228CD736"/>
    <w:lvl w:ilvl="0" w:tplc="8A5443B0">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19">
    <w:nsid w:val="20B73EB3"/>
    <w:multiLevelType w:val="hybridMultilevel"/>
    <w:tmpl w:val="62DE589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21B258BC"/>
    <w:multiLevelType w:val="hybridMultilevel"/>
    <w:tmpl w:val="10C01192"/>
    <w:lvl w:ilvl="0" w:tplc="550C2C5C">
      <w:start w:val="1"/>
      <w:numFmt w:val="decimal"/>
      <w:lvlText w:val="%1."/>
      <w:lvlJc w:val="left"/>
      <w:pPr>
        <w:tabs>
          <w:tab w:val="num" w:pos="5040"/>
        </w:tabs>
        <w:ind w:left="504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28993082"/>
    <w:multiLevelType w:val="hybridMultilevel"/>
    <w:tmpl w:val="5B483352"/>
    <w:lvl w:ilvl="0" w:tplc="0419000F">
      <w:start w:val="1"/>
      <w:numFmt w:val="decimal"/>
      <w:lvlText w:val="%1."/>
      <w:lvlJc w:val="left"/>
      <w:pPr>
        <w:ind w:left="1800" w:hanging="360"/>
      </w:pPr>
      <w:rPr>
        <w:rFonts w:cs="Times New Roman"/>
      </w:rPr>
    </w:lvl>
    <w:lvl w:ilvl="1" w:tplc="04190019">
      <w:start w:val="1"/>
      <w:numFmt w:val="lowerLetter"/>
      <w:lvlText w:val="%2."/>
      <w:lvlJc w:val="left"/>
      <w:pPr>
        <w:ind w:left="2520" w:hanging="360"/>
      </w:pPr>
      <w:rPr>
        <w:rFonts w:cs="Times New Roman"/>
      </w:rPr>
    </w:lvl>
    <w:lvl w:ilvl="2" w:tplc="0419001B">
      <w:start w:val="1"/>
      <w:numFmt w:val="lowerRoman"/>
      <w:lvlText w:val="%3."/>
      <w:lvlJc w:val="right"/>
      <w:pPr>
        <w:ind w:left="3240" w:hanging="180"/>
      </w:pPr>
      <w:rPr>
        <w:rFonts w:cs="Times New Roman"/>
      </w:rPr>
    </w:lvl>
    <w:lvl w:ilvl="3" w:tplc="0419000F">
      <w:start w:val="1"/>
      <w:numFmt w:val="decimal"/>
      <w:lvlText w:val="%4."/>
      <w:lvlJc w:val="left"/>
      <w:pPr>
        <w:ind w:left="3960" w:hanging="360"/>
      </w:pPr>
      <w:rPr>
        <w:rFonts w:cs="Times New Roman"/>
      </w:rPr>
    </w:lvl>
    <w:lvl w:ilvl="4" w:tplc="04190019">
      <w:start w:val="1"/>
      <w:numFmt w:val="lowerLetter"/>
      <w:lvlText w:val="%5."/>
      <w:lvlJc w:val="left"/>
      <w:pPr>
        <w:ind w:left="4680" w:hanging="360"/>
      </w:pPr>
      <w:rPr>
        <w:rFonts w:cs="Times New Roman"/>
      </w:rPr>
    </w:lvl>
    <w:lvl w:ilvl="5" w:tplc="0419001B">
      <w:start w:val="1"/>
      <w:numFmt w:val="lowerRoman"/>
      <w:lvlText w:val="%6."/>
      <w:lvlJc w:val="right"/>
      <w:pPr>
        <w:ind w:left="5400" w:hanging="180"/>
      </w:pPr>
      <w:rPr>
        <w:rFonts w:cs="Times New Roman"/>
      </w:rPr>
    </w:lvl>
    <w:lvl w:ilvl="6" w:tplc="0419000F">
      <w:start w:val="1"/>
      <w:numFmt w:val="decimal"/>
      <w:lvlText w:val="%7."/>
      <w:lvlJc w:val="left"/>
      <w:pPr>
        <w:ind w:left="6120" w:hanging="360"/>
      </w:pPr>
      <w:rPr>
        <w:rFonts w:cs="Times New Roman"/>
      </w:rPr>
    </w:lvl>
    <w:lvl w:ilvl="7" w:tplc="04190019">
      <w:start w:val="1"/>
      <w:numFmt w:val="lowerLetter"/>
      <w:lvlText w:val="%8."/>
      <w:lvlJc w:val="left"/>
      <w:pPr>
        <w:ind w:left="6840" w:hanging="360"/>
      </w:pPr>
      <w:rPr>
        <w:rFonts w:cs="Times New Roman"/>
      </w:rPr>
    </w:lvl>
    <w:lvl w:ilvl="8" w:tplc="0419001B">
      <w:start w:val="1"/>
      <w:numFmt w:val="lowerRoman"/>
      <w:lvlText w:val="%9."/>
      <w:lvlJc w:val="right"/>
      <w:pPr>
        <w:ind w:left="7560" w:hanging="180"/>
      </w:pPr>
      <w:rPr>
        <w:rFonts w:cs="Times New Roman"/>
      </w:rPr>
    </w:lvl>
  </w:abstractNum>
  <w:abstractNum w:abstractNumId="22">
    <w:nsid w:val="2A5D68DC"/>
    <w:multiLevelType w:val="hybridMultilevel"/>
    <w:tmpl w:val="02668426"/>
    <w:lvl w:ilvl="0" w:tplc="8A5443B0">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23">
    <w:nsid w:val="2A6A5021"/>
    <w:multiLevelType w:val="hybridMultilevel"/>
    <w:tmpl w:val="D0864C8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2AB92316"/>
    <w:multiLevelType w:val="hybridMultilevel"/>
    <w:tmpl w:val="CA966E52"/>
    <w:lvl w:ilvl="0" w:tplc="7E562CE4">
      <w:start w:val="5"/>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1080"/>
        </w:tabs>
        <w:ind w:left="108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900"/>
        </w:tabs>
        <w:ind w:left="90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2DB128C7"/>
    <w:multiLevelType w:val="hybridMultilevel"/>
    <w:tmpl w:val="E574187A"/>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26">
    <w:nsid w:val="2E287C52"/>
    <w:multiLevelType w:val="hybridMultilevel"/>
    <w:tmpl w:val="9DA8C9EA"/>
    <w:lvl w:ilvl="0" w:tplc="55DAF794">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7">
    <w:nsid w:val="2EE4287D"/>
    <w:multiLevelType w:val="hybridMultilevel"/>
    <w:tmpl w:val="01EE61E8"/>
    <w:lvl w:ilvl="0" w:tplc="DE560A6E">
      <w:start w:val="1"/>
      <w:numFmt w:val="decimal"/>
      <w:lvlText w:val="%1."/>
      <w:lvlJc w:val="left"/>
      <w:pPr>
        <w:tabs>
          <w:tab w:val="num" w:pos="1800"/>
        </w:tabs>
        <w:ind w:left="1800" w:hanging="360"/>
      </w:pPr>
      <w:rPr>
        <w:rFonts w:cs="Times New Roman"/>
        <w:b w:val="0"/>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28">
    <w:nsid w:val="302C46F1"/>
    <w:multiLevelType w:val="hybridMultilevel"/>
    <w:tmpl w:val="E3DE5C16"/>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260"/>
        </w:tabs>
        <w:ind w:left="12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311D61A8"/>
    <w:multiLevelType w:val="hybridMultilevel"/>
    <w:tmpl w:val="84CE655C"/>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3123479C"/>
    <w:multiLevelType w:val="hybridMultilevel"/>
    <w:tmpl w:val="9C7EF606"/>
    <w:lvl w:ilvl="0" w:tplc="0419000F">
      <w:start w:val="1"/>
      <w:numFmt w:val="decimal"/>
      <w:lvlText w:val="%1."/>
      <w:lvlJc w:val="left"/>
      <w:pPr>
        <w:tabs>
          <w:tab w:val="num" w:pos="720"/>
        </w:tabs>
        <w:ind w:left="720" w:hanging="360"/>
      </w:pPr>
      <w:rPr>
        <w:rFonts w:cs="Times New Roman"/>
      </w:rPr>
    </w:lvl>
    <w:lvl w:ilvl="1" w:tplc="CF7ED394">
      <w:start w:val="2"/>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322038CB"/>
    <w:multiLevelType w:val="hybridMultilevel"/>
    <w:tmpl w:val="413C1346"/>
    <w:lvl w:ilvl="0" w:tplc="A0242CE8">
      <w:start w:val="1"/>
      <w:numFmt w:val="decimal"/>
      <w:lvlText w:val="%1."/>
      <w:lvlJc w:val="left"/>
      <w:pPr>
        <w:tabs>
          <w:tab w:val="num" w:pos="420"/>
        </w:tabs>
        <w:ind w:left="420" w:hanging="360"/>
      </w:pPr>
      <w:rPr>
        <w:rFonts w:cs="Times New Roman"/>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32">
    <w:nsid w:val="3284357C"/>
    <w:multiLevelType w:val="hybridMultilevel"/>
    <w:tmpl w:val="3DF43768"/>
    <w:lvl w:ilvl="0" w:tplc="CF7ED394">
      <w:start w:val="2"/>
      <w:numFmt w:val="decimal"/>
      <w:lvlText w:val="%1"/>
      <w:lvlJc w:val="left"/>
      <w:pPr>
        <w:tabs>
          <w:tab w:val="num" w:pos="1620"/>
        </w:tabs>
        <w:ind w:left="162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3">
    <w:nsid w:val="33742E31"/>
    <w:multiLevelType w:val="hybridMultilevel"/>
    <w:tmpl w:val="F296ED4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36162695"/>
    <w:multiLevelType w:val="hybridMultilevel"/>
    <w:tmpl w:val="FFDAE8B4"/>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36C26F81"/>
    <w:multiLevelType w:val="hybridMultilevel"/>
    <w:tmpl w:val="BE6480C8"/>
    <w:lvl w:ilvl="0" w:tplc="9ACC236A">
      <w:start w:val="1"/>
      <w:numFmt w:val="decimal"/>
      <w:lvlText w:val="%1)"/>
      <w:lvlJc w:val="left"/>
      <w:pPr>
        <w:tabs>
          <w:tab w:val="num" w:pos="1410"/>
        </w:tabs>
        <w:ind w:left="1410" w:hanging="870"/>
      </w:pPr>
      <w:rPr>
        <w:rFonts w:cs="Times New Roman"/>
      </w:rPr>
    </w:lvl>
    <w:lvl w:ilvl="1" w:tplc="1B702234">
      <w:start w:val="1"/>
      <w:numFmt w:val="decimal"/>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6">
    <w:nsid w:val="373366F2"/>
    <w:multiLevelType w:val="hybridMultilevel"/>
    <w:tmpl w:val="599289CE"/>
    <w:lvl w:ilvl="0" w:tplc="041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3D2B6AC4"/>
    <w:multiLevelType w:val="hybridMultilevel"/>
    <w:tmpl w:val="0D84E2E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402B746A"/>
    <w:multiLevelType w:val="hybridMultilevel"/>
    <w:tmpl w:val="10C01192"/>
    <w:lvl w:ilvl="0" w:tplc="550C2C5C">
      <w:start w:val="1"/>
      <w:numFmt w:val="decimal"/>
      <w:lvlText w:val="%1."/>
      <w:lvlJc w:val="left"/>
      <w:pPr>
        <w:tabs>
          <w:tab w:val="num" w:pos="5040"/>
        </w:tabs>
        <w:ind w:left="504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41661E9F"/>
    <w:multiLevelType w:val="hybridMultilevel"/>
    <w:tmpl w:val="FFDAE8B4"/>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424D55D0"/>
    <w:multiLevelType w:val="hybridMultilevel"/>
    <w:tmpl w:val="CBE6F2BE"/>
    <w:lvl w:ilvl="0" w:tplc="0419000F">
      <w:start w:val="1"/>
      <w:numFmt w:val="decimal"/>
      <w:lvlText w:val="%1."/>
      <w:lvlJc w:val="left"/>
      <w:pPr>
        <w:ind w:left="2880" w:hanging="360"/>
      </w:pPr>
      <w:rPr>
        <w:rFonts w:cs="Times New Roman"/>
      </w:rPr>
    </w:lvl>
    <w:lvl w:ilvl="1" w:tplc="04190019">
      <w:start w:val="1"/>
      <w:numFmt w:val="lowerLetter"/>
      <w:lvlText w:val="%2."/>
      <w:lvlJc w:val="left"/>
      <w:pPr>
        <w:ind w:left="3600" w:hanging="360"/>
      </w:pPr>
      <w:rPr>
        <w:rFonts w:cs="Times New Roman"/>
      </w:rPr>
    </w:lvl>
    <w:lvl w:ilvl="2" w:tplc="0419001B">
      <w:start w:val="1"/>
      <w:numFmt w:val="lowerRoman"/>
      <w:lvlText w:val="%3."/>
      <w:lvlJc w:val="right"/>
      <w:pPr>
        <w:ind w:left="4320" w:hanging="180"/>
      </w:pPr>
      <w:rPr>
        <w:rFonts w:cs="Times New Roman"/>
      </w:rPr>
    </w:lvl>
    <w:lvl w:ilvl="3" w:tplc="0419000F">
      <w:start w:val="1"/>
      <w:numFmt w:val="decimal"/>
      <w:lvlText w:val="%4."/>
      <w:lvlJc w:val="left"/>
      <w:pPr>
        <w:ind w:left="5040" w:hanging="360"/>
      </w:pPr>
      <w:rPr>
        <w:rFonts w:cs="Times New Roman"/>
      </w:rPr>
    </w:lvl>
    <w:lvl w:ilvl="4" w:tplc="04190019">
      <w:start w:val="1"/>
      <w:numFmt w:val="lowerLetter"/>
      <w:lvlText w:val="%5."/>
      <w:lvlJc w:val="left"/>
      <w:pPr>
        <w:ind w:left="5760" w:hanging="360"/>
      </w:pPr>
      <w:rPr>
        <w:rFonts w:cs="Times New Roman"/>
      </w:rPr>
    </w:lvl>
    <w:lvl w:ilvl="5" w:tplc="0419001B">
      <w:start w:val="1"/>
      <w:numFmt w:val="lowerRoman"/>
      <w:lvlText w:val="%6."/>
      <w:lvlJc w:val="right"/>
      <w:pPr>
        <w:ind w:left="6480" w:hanging="180"/>
      </w:pPr>
      <w:rPr>
        <w:rFonts w:cs="Times New Roman"/>
      </w:rPr>
    </w:lvl>
    <w:lvl w:ilvl="6" w:tplc="0419000F">
      <w:start w:val="1"/>
      <w:numFmt w:val="decimal"/>
      <w:lvlText w:val="%7."/>
      <w:lvlJc w:val="left"/>
      <w:pPr>
        <w:ind w:left="7200" w:hanging="360"/>
      </w:pPr>
      <w:rPr>
        <w:rFonts w:cs="Times New Roman"/>
      </w:rPr>
    </w:lvl>
    <w:lvl w:ilvl="7" w:tplc="04190019">
      <w:start w:val="1"/>
      <w:numFmt w:val="lowerLetter"/>
      <w:lvlText w:val="%8."/>
      <w:lvlJc w:val="left"/>
      <w:pPr>
        <w:ind w:left="7920" w:hanging="360"/>
      </w:pPr>
      <w:rPr>
        <w:rFonts w:cs="Times New Roman"/>
      </w:rPr>
    </w:lvl>
    <w:lvl w:ilvl="8" w:tplc="0419001B">
      <w:start w:val="1"/>
      <w:numFmt w:val="lowerRoman"/>
      <w:lvlText w:val="%9."/>
      <w:lvlJc w:val="right"/>
      <w:pPr>
        <w:ind w:left="8640" w:hanging="180"/>
      </w:pPr>
      <w:rPr>
        <w:rFonts w:cs="Times New Roman"/>
      </w:rPr>
    </w:lvl>
  </w:abstractNum>
  <w:abstractNum w:abstractNumId="41">
    <w:nsid w:val="42655A82"/>
    <w:multiLevelType w:val="hybridMultilevel"/>
    <w:tmpl w:val="F7646228"/>
    <w:lvl w:ilvl="0" w:tplc="19623ACE">
      <w:start w:val="1"/>
      <w:numFmt w:val="decimal"/>
      <w:lvlText w:val="%1."/>
      <w:lvlJc w:val="left"/>
      <w:pPr>
        <w:tabs>
          <w:tab w:val="num" w:pos="1800"/>
        </w:tabs>
        <w:ind w:left="1800" w:hanging="360"/>
      </w:pPr>
      <w:rPr>
        <w:rFonts w:cs="Times New Roman"/>
        <w:b w:val="0"/>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nsid w:val="44732BFA"/>
    <w:multiLevelType w:val="hybridMultilevel"/>
    <w:tmpl w:val="86749BD4"/>
    <w:lvl w:ilvl="0" w:tplc="EA8A7846">
      <w:start w:val="2"/>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0F">
      <w:start w:val="1"/>
      <w:numFmt w:val="decimal"/>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48F367AA"/>
    <w:multiLevelType w:val="hybridMultilevel"/>
    <w:tmpl w:val="29D8C64A"/>
    <w:lvl w:ilvl="0" w:tplc="9A7298E8">
      <w:start w:val="1"/>
      <w:numFmt w:val="decimal"/>
      <w:lvlText w:val="%1."/>
      <w:lvlJc w:val="left"/>
      <w:pPr>
        <w:tabs>
          <w:tab w:val="num" w:pos="420"/>
        </w:tabs>
        <w:ind w:left="420" w:hanging="360"/>
      </w:pPr>
      <w:rPr>
        <w:rFonts w:cs="Times New Roman"/>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44">
    <w:nsid w:val="495345DC"/>
    <w:multiLevelType w:val="hybridMultilevel"/>
    <w:tmpl w:val="CBE6F2BE"/>
    <w:lvl w:ilvl="0" w:tplc="0419000F">
      <w:start w:val="1"/>
      <w:numFmt w:val="decimal"/>
      <w:lvlText w:val="%1."/>
      <w:lvlJc w:val="left"/>
      <w:pPr>
        <w:ind w:left="2880" w:hanging="360"/>
      </w:pPr>
      <w:rPr>
        <w:rFonts w:cs="Times New Roman"/>
      </w:rPr>
    </w:lvl>
    <w:lvl w:ilvl="1" w:tplc="04190019">
      <w:start w:val="1"/>
      <w:numFmt w:val="lowerLetter"/>
      <w:lvlText w:val="%2."/>
      <w:lvlJc w:val="left"/>
      <w:pPr>
        <w:ind w:left="3600" w:hanging="360"/>
      </w:pPr>
      <w:rPr>
        <w:rFonts w:cs="Times New Roman"/>
      </w:rPr>
    </w:lvl>
    <w:lvl w:ilvl="2" w:tplc="0419001B">
      <w:start w:val="1"/>
      <w:numFmt w:val="lowerRoman"/>
      <w:lvlText w:val="%3."/>
      <w:lvlJc w:val="right"/>
      <w:pPr>
        <w:ind w:left="4320" w:hanging="180"/>
      </w:pPr>
      <w:rPr>
        <w:rFonts w:cs="Times New Roman"/>
      </w:rPr>
    </w:lvl>
    <w:lvl w:ilvl="3" w:tplc="0419000F">
      <w:start w:val="1"/>
      <w:numFmt w:val="decimal"/>
      <w:lvlText w:val="%4."/>
      <w:lvlJc w:val="left"/>
      <w:pPr>
        <w:ind w:left="5040" w:hanging="360"/>
      </w:pPr>
      <w:rPr>
        <w:rFonts w:cs="Times New Roman"/>
      </w:rPr>
    </w:lvl>
    <w:lvl w:ilvl="4" w:tplc="04190019">
      <w:start w:val="1"/>
      <w:numFmt w:val="lowerLetter"/>
      <w:lvlText w:val="%5."/>
      <w:lvlJc w:val="left"/>
      <w:pPr>
        <w:ind w:left="5760" w:hanging="360"/>
      </w:pPr>
      <w:rPr>
        <w:rFonts w:cs="Times New Roman"/>
      </w:rPr>
    </w:lvl>
    <w:lvl w:ilvl="5" w:tplc="0419001B">
      <w:start w:val="1"/>
      <w:numFmt w:val="lowerRoman"/>
      <w:lvlText w:val="%6."/>
      <w:lvlJc w:val="right"/>
      <w:pPr>
        <w:ind w:left="6480" w:hanging="180"/>
      </w:pPr>
      <w:rPr>
        <w:rFonts w:cs="Times New Roman"/>
      </w:rPr>
    </w:lvl>
    <w:lvl w:ilvl="6" w:tplc="0419000F">
      <w:start w:val="1"/>
      <w:numFmt w:val="decimal"/>
      <w:lvlText w:val="%7."/>
      <w:lvlJc w:val="left"/>
      <w:pPr>
        <w:ind w:left="7200" w:hanging="360"/>
      </w:pPr>
      <w:rPr>
        <w:rFonts w:cs="Times New Roman"/>
      </w:rPr>
    </w:lvl>
    <w:lvl w:ilvl="7" w:tplc="04190019">
      <w:start w:val="1"/>
      <w:numFmt w:val="lowerLetter"/>
      <w:lvlText w:val="%8."/>
      <w:lvlJc w:val="left"/>
      <w:pPr>
        <w:ind w:left="7920" w:hanging="360"/>
      </w:pPr>
      <w:rPr>
        <w:rFonts w:cs="Times New Roman"/>
      </w:rPr>
    </w:lvl>
    <w:lvl w:ilvl="8" w:tplc="0419001B">
      <w:start w:val="1"/>
      <w:numFmt w:val="lowerRoman"/>
      <w:lvlText w:val="%9."/>
      <w:lvlJc w:val="right"/>
      <w:pPr>
        <w:ind w:left="8640" w:hanging="180"/>
      </w:pPr>
      <w:rPr>
        <w:rFonts w:cs="Times New Roman"/>
      </w:rPr>
    </w:lvl>
  </w:abstractNum>
  <w:abstractNum w:abstractNumId="45">
    <w:nsid w:val="4F721AFC"/>
    <w:multiLevelType w:val="hybridMultilevel"/>
    <w:tmpl w:val="01D81E02"/>
    <w:lvl w:ilvl="0" w:tplc="0419000F">
      <w:start w:val="1"/>
      <w:numFmt w:val="decimal"/>
      <w:lvlText w:val="%1."/>
      <w:lvlJc w:val="left"/>
      <w:pPr>
        <w:tabs>
          <w:tab w:val="num" w:pos="2880"/>
        </w:tabs>
        <w:ind w:left="2880" w:hanging="360"/>
      </w:pPr>
      <w:rPr>
        <w:rFonts w:cs="Times New Roman"/>
      </w:rPr>
    </w:lvl>
    <w:lvl w:ilvl="1" w:tplc="04190019">
      <w:start w:val="1"/>
      <w:numFmt w:val="lowerLetter"/>
      <w:lvlText w:val="%2."/>
      <w:lvlJc w:val="left"/>
      <w:pPr>
        <w:tabs>
          <w:tab w:val="num" w:pos="3600"/>
        </w:tabs>
        <w:ind w:left="3600" w:hanging="360"/>
      </w:pPr>
      <w:rPr>
        <w:rFonts w:cs="Times New Roman"/>
      </w:rPr>
    </w:lvl>
    <w:lvl w:ilvl="2" w:tplc="0419001B">
      <w:start w:val="1"/>
      <w:numFmt w:val="lowerRoman"/>
      <w:lvlText w:val="%3."/>
      <w:lvlJc w:val="right"/>
      <w:pPr>
        <w:tabs>
          <w:tab w:val="num" w:pos="4320"/>
        </w:tabs>
        <w:ind w:left="4320" w:hanging="180"/>
      </w:pPr>
      <w:rPr>
        <w:rFonts w:cs="Times New Roman"/>
      </w:rPr>
    </w:lvl>
    <w:lvl w:ilvl="3" w:tplc="0419000F">
      <w:start w:val="1"/>
      <w:numFmt w:val="decimal"/>
      <w:lvlText w:val="%4."/>
      <w:lvlJc w:val="left"/>
      <w:pPr>
        <w:tabs>
          <w:tab w:val="num" w:pos="5040"/>
        </w:tabs>
        <w:ind w:left="5040" w:hanging="360"/>
      </w:pPr>
      <w:rPr>
        <w:rFonts w:cs="Times New Roman"/>
      </w:rPr>
    </w:lvl>
    <w:lvl w:ilvl="4" w:tplc="04190019">
      <w:start w:val="1"/>
      <w:numFmt w:val="lowerLetter"/>
      <w:lvlText w:val="%5."/>
      <w:lvlJc w:val="left"/>
      <w:pPr>
        <w:tabs>
          <w:tab w:val="num" w:pos="5760"/>
        </w:tabs>
        <w:ind w:left="5760" w:hanging="360"/>
      </w:pPr>
      <w:rPr>
        <w:rFonts w:cs="Times New Roman"/>
      </w:rPr>
    </w:lvl>
    <w:lvl w:ilvl="5" w:tplc="0419001B">
      <w:start w:val="1"/>
      <w:numFmt w:val="lowerRoman"/>
      <w:lvlText w:val="%6."/>
      <w:lvlJc w:val="right"/>
      <w:pPr>
        <w:tabs>
          <w:tab w:val="num" w:pos="6480"/>
        </w:tabs>
        <w:ind w:left="6480" w:hanging="180"/>
      </w:pPr>
      <w:rPr>
        <w:rFonts w:cs="Times New Roman"/>
      </w:rPr>
    </w:lvl>
    <w:lvl w:ilvl="6" w:tplc="0419000F">
      <w:start w:val="1"/>
      <w:numFmt w:val="decimal"/>
      <w:lvlText w:val="%7."/>
      <w:lvlJc w:val="left"/>
      <w:pPr>
        <w:tabs>
          <w:tab w:val="num" w:pos="7200"/>
        </w:tabs>
        <w:ind w:left="7200" w:hanging="360"/>
      </w:pPr>
      <w:rPr>
        <w:rFonts w:cs="Times New Roman"/>
      </w:rPr>
    </w:lvl>
    <w:lvl w:ilvl="7" w:tplc="04190019">
      <w:start w:val="1"/>
      <w:numFmt w:val="lowerLetter"/>
      <w:lvlText w:val="%8."/>
      <w:lvlJc w:val="left"/>
      <w:pPr>
        <w:tabs>
          <w:tab w:val="num" w:pos="7920"/>
        </w:tabs>
        <w:ind w:left="7920" w:hanging="360"/>
      </w:pPr>
      <w:rPr>
        <w:rFonts w:cs="Times New Roman"/>
      </w:rPr>
    </w:lvl>
    <w:lvl w:ilvl="8" w:tplc="0419001B">
      <w:start w:val="1"/>
      <w:numFmt w:val="lowerRoman"/>
      <w:lvlText w:val="%9."/>
      <w:lvlJc w:val="right"/>
      <w:pPr>
        <w:tabs>
          <w:tab w:val="num" w:pos="8640"/>
        </w:tabs>
        <w:ind w:left="8640" w:hanging="180"/>
      </w:pPr>
      <w:rPr>
        <w:rFonts w:cs="Times New Roman"/>
      </w:rPr>
    </w:lvl>
  </w:abstractNum>
  <w:abstractNum w:abstractNumId="46">
    <w:nsid w:val="5192158F"/>
    <w:multiLevelType w:val="multilevel"/>
    <w:tmpl w:val="5C08098A"/>
    <w:lvl w:ilvl="0">
      <w:start w:val="1"/>
      <w:numFmt w:val="decimal"/>
      <w:lvlText w:val="%1."/>
      <w:lvlJc w:val="left"/>
      <w:pPr>
        <w:tabs>
          <w:tab w:val="num" w:pos="1800"/>
        </w:tabs>
        <w:ind w:left="1800" w:hanging="360"/>
      </w:pPr>
      <w:rPr>
        <w:rFonts w:cs="Times New Roman"/>
      </w:rPr>
    </w:lvl>
    <w:lvl w:ilvl="1">
      <w:start w:val="1"/>
      <w:numFmt w:val="bullet"/>
      <w:lvlText w:val=""/>
      <w:lvlJc w:val="left"/>
      <w:pPr>
        <w:ind w:left="2880" w:hanging="360"/>
      </w:pPr>
      <w:rPr>
        <w:rFonts w:ascii="Symbol" w:hAnsi="Symbol" w:hint="default"/>
      </w:rPr>
    </w:lvl>
    <w:lvl w:ilvl="2">
      <w:start w:val="1"/>
      <w:numFmt w:val="decimal"/>
      <w:isLgl/>
      <w:lvlText w:val="%1.%2.%3."/>
      <w:lvlJc w:val="left"/>
      <w:pPr>
        <w:ind w:left="4320" w:hanging="720"/>
      </w:pPr>
      <w:rPr>
        <w:rFonts w:cs="Times New Roman"/>
      </w:rPr>
    </w:lvl>
    <w:lvl w:ilvl="3">
      <w:start w:val="1"/>
      <w:numFmt w:val="decimal"/>
      <w:isLgl/>
      <w:lvlText w:val="%1.%2.%3.%4."/>
      <w:lvlJc w:val="left"/>
      <w:pPr>
        <w:ind w:left="5400" w:hanging="720"/>
      </w:pPr>
      <w:rPr>
        <w:rFonts w:cs="Times New Roman"/>
      </w:rPr>
    </w:lvl>
    <w:lvl w:ilvl="4">
      <w:start w:val="1"/>
      <w:numFmt w:val="decimal"/>
      <w:isLgl/>
      <w:lvlText w:val="%1.%2.%3.%4.%5."/>
      <w:lvlJc w:val="left"/>
      <w:pPr>
        <w:ind w:left="6840" w:hanging="1080"/>
      </w:pPr>
      <w:rPr>
        <w:rFonts w:cs="Times New Roman"/>
      </w:rPr>
    </w:lvl>
    <w:lvl w:ilvl="5">
      <w:start w:val="1"/>
      <w:numFmt w:val="decimal"/>
      <w:isLgl/>
      <w:lvlText w:val="%1.%2.%3.%4.%5.%6."/>
      <w:lvlJc w:val="left"/>
      <w:pPr>
        <w:ind w:left="7920" w:hanging="1080"/>
      </w:pPr>
      <w:rPr>
        <w:rFonts w:cs="Times New Roman"/>
      </w:rPr>
    </w:lvl>
    <w:lvl w:ilvl="6">
      <w:start w:val="1"/>
      <w:numFmt w:val="decimal"/>
      <w:isLgl/>
      <w:lvlText w:val="%1.%2.%3.%4.%5.%6.%7."/>
      <w:lvlJc w:val="left"/>
      <w:pPr>
        <w:ind w:left="9360" w:hanging="1440"/>
      </w:pPr>
      <w:rPr>
        <w:rFonts w:cs="Times New Roman"/>
      </w:rPr>
    </w:lvl>
    <w:lvl w:ilvl="7">
      <w:start w:val="1"/>
      <w:numFmt w:val="decimal"/>
      <w:isLgl/>
      <w:lvlText w:val="%1.%2.%3.%4.%5.%6.%7.%8."/>
      <w:lvlJc w:val="left"/>
      <w:pPr>
        <w:ind w:left="10440" w:hanging="1440"/>
      </w:pPr>
      <w:rPr>
        <w:rFonts w:cs="Times New Roman"/>
      </w:rPr>
    </w:lvl>
    <w:lvl w:ilvl="8">
      <w:start w:val="1"/>
      <w:numFmt w:val="decimal"/>
      <w:isLgl/>
      <w:lvlText w:val="%1.%2.%3.%4.%5.%6.%7.%8.%9."/>
      <w:lvlJc w:val="left"/>
      <w:pPr>
        <w:ind w:left="11880" w:hanging="1800"/>
      </w:pPr>
      <w:rPr>
        <w:rFonts w:cs="Times New Roman"/>
      </w:rPr>
    </w:lvl>
  </w:abstractNum>
  <w:abstractNum w:abstractNumId="47">
    <w:nsid w:val="545D3E29"/>
    <w:multiLevelType w:val="hybridMultilevel"/>
    <w:tmpl w:val="FD6EE8AC"/>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260"/>
        </w:tabs>
        <w:ind w:left="12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8">
    <w:nsid w:val="55BD059A"/>
    <w:multiLevelType w:val="hybridMultilevel"/>
    <w:tmpl w:val="5EE2A0D8"/>
    <w:lvl w:ilvl="0" w:tplc="0419000F">
      <w:start w:val="1"/>
      <w:numFmt w:val="decimal"/>
      <w:lvlText w:val="%1."/>
      <w:lvlJc w:val="left"/>
      <w:pPr>
        <w:ind w:left="1620" w:hanging="360"/>
      </w:pPr>
      <w:rPr>
        <w:rFonts w:cs="Times New Roman"/>
      </w:rPr>
    </w:lvl>
    <w:lvl w:ilvl="1" w:tplc="04190019">
      <w:start w:val="1"/>
      <w:numFmt w:val="lowerLetter"/>
      <w:lvlText w:val="%2."/>
      <w:lvlJc w:val="left"/>
      <w:pPr>
        <w:ind w:left="2340" w:hanging="360"/>
      </w:pPr>
      <w:rPr>
        <w:rFonts w:cs="Times New Roman"/>
      </w:rPr>
    </w:lvl>
    <w:lvl w:ilvl="2" w:tplc="0419001B">
      <w:start w:val="1"/>
      <w:numFmt w:val="lowerRoman"/>
      <w:lvlText w:val="%3."/>
      <w:lvlJc w:val="right"/>
      <w:pPr>
        <w:ind w:left="3060" w:hanging="180"/>
      </w:pPr>
      <w:rPr>
        <w:rFonts w:cs="Times New Roman"/>
      </w:rPr>
    </w:lvl>
    <w:lvl w:ilvl="3" w:tplc="0419000F">
      <w:start w:val="1"/>
      <w:numFmt w:val="decimal"/>
      <w:lvlText w:val="%4."/>
      <w:lvlJc w:val="left"/>
      <w:pPr>
        <w:ind w:left="3780" w:hanging="360"/>
      </w:pPr>
      <w:rPr>
        <w:rFonts w:cs="Times New Roman"/>
      </w:rPr>
    </w:lvl>
    <w:lvl w:ilvl="4" w:tplc="04190019">
      <w:start w:val="1"/>
      <w:numFmt w:val="lowerLetter"/>
      <w:lvlText w:val="%5."/>
      <w:lvlJc w:val="left"/>
      <w:pPr>
        <w:ind w:left="4500" w:hanging="360"/>
      </w:pPr>
      <w:rPr>
        <w:rFonts w:cs="Times New Roman"/>
      </w:rPr>
    </w:lvl>
    <w:lvl w:ilvl="5" w:tplc="0419001B">
      <w:start w:val="1"/>
      <w:numFmt w:val="lowerRoman"/>
      <w:lvlText w:val="%6."/>
      <w:lvlJc w:val="right"/>
      <w:pPr>
        <w:ind w:left="5220" w:hanging="180"/>
      </w:pPr>
      <w:rPr>
        <w:rFonts w:cs="Times New Roman"/>
      </w:rPr>
    </w:lvl>
    <w:lvl w:ilvl="6" w:tplc="0419000F">
      <w:start w:val="1"/>
      <w:numFmt w:val="decimal"/>
      <w:lvlText w:val="%7."/>
      <w:lvlJc w:val="left"/>
      <w:pPr>
        <w:ind w:left="5940" w:hanging="360"/>
      </w:pPr>
      <w:rPr>
        <w:rFonts w:cs="Times New Roman"/>
      </w:rPr>
    </w:lvl>
    <w:lvl w:ilvl="7" w:tplc="04190019">
      <w:start w:val="1"/>
      <w:numFmt w:val="lowerLetter"/>
      <w:lvlText w:val="%8."/>
      <w:lvlJc w:val="left"/>
      <w:pPr>
        <w:ind w:left="6660" w:hanging="360"/>
      </w:pPr>
      <w:rPr>
        <w:rFonts w:cs="Times New Roman"/>
      </w:rPr>
    </w:lvl>
    <w:lvl w:ilvl="8" w:tplc="0419001B">
      <w:start w:val="1"/>
      <w:numFmt w:val="lowerRoman"/>
      <w:lvlText w:val="%9."/>
      <w:lvlJc w:val="right"/>
      <w:pPr>
        <w:ind w:left="7380" w:hanging="180"/>
      </w:pPr>
      <w:rPr>
        <w:rFonts w:cs="Times New Roman"/>
      </w:rPr>
    </w:lvl>
  </w:abstractNum>
  <w:abstractNum w:abstractNumId="49">
    <w:nsid w:val="56B05F06"/>
    <w:multiLevelType w:val="hybridMultilevel"/>
    <w:tmpl w:val="0EB8E8C2"/>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16B80A84">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0">
    <w:nsid w:val="56E42A26"/>
    <w:multiLevelType w:val="hybridMultilevel"/>
    <w:tmpl w:val="7F706BB0"/>
    <w:lvl w:ilvl="0" w:tplc="EA8A7846">
      <w:start w:val="2"/>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59920004"/>
    <w:multiLevelType w:val="hybridMultilevel"/>
    <w:tmpl w:val="6C8A822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2">
    <w:nsid w:val="5CB6734B"/>
    <w:multiLevelType w:val="hybridMultilevel"/>
    <w:tmpl w:val="F134E44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1260"/>
        </w:tabs>
        <w:ind w:left="126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3">
    <w:nsid w:val="5DCB0FC2"/>
    <w:multiLevelType w:val="hybridMultilevel"/>
    <w:tmpl w:val="F7646228"/>
    <w:lvl w:ilvl="0" w:tplc="19623ACE">
      <w:start w:val="1"/>
      <w:numFmt w:val="decimal"/>
      <w:lvlText w:val="%1."/>
      <w:lvlJc w:val="left"/>
      <w:pPr>
        <w:tabs>
          <w:tab w:val="num" w:pos="1800"/>
        </w:tabs>
        <w:ind w:left="1800" w:hanging="360"/>
      </w:pPr>
      <w:rPr>
        <w:rFonts w:cs="Times New Roman"/>
        <w:b w:val="0"/>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4">
    <w:nsid w:val="5E3F70DD"/>
    <w:multiLevelType w:val="hybridMultilevel"/>
    <w:tmpl w:val="29D8C64A"/>
    <w:lvl w:ilvl="0" w:tplc="9A7298E8">
      <w:start w:val="1"/>
      <w:numFmt w:val="decimal"/>
      <w:lvlText w:val="%1."/>
      <w:lvlJc w:val="left"/>
      <w:pPr>
        <w:tabs>
          <w:tab w:val="num" w:pos="420"/>
        </w:tabs>
        <w:ind w:left="420" w:hanging="360"/>
      </w:pPr>
      <w:rPr>
        <w:rFonts w:cs="Times New Roman"/>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55">
    <w:nsid w:val="602A6C2C"/>
    <w:multiLevelType w:val="hybridMultilevel"/>
    <w:tmpl w:val="F7646228"/>
    <w:lvl w:ilvl="0" w:tplc="19623ACE">
      <w:start w:val="1"/>
      <w:numFmt w:val="decimal"/>
      <w:lvlText w:val="%1."/>
      <w:lvlJc w:val="left"/>
      <w:pPr>
        <w:tabs>
          <w:tab w:val="num" w:pos="1800"/>
        </w:tabs>
        <w:ind w:left="1800" w:hanging="360"/>
      </w:pPr>
      <w:rPr>
        <w:rFonts w:cs="Times New Roman"/>
        <w:b w:val="0"/>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6">
    <w:nsid w:val="6035223F"/>
    <w:multiLevelType w:val="hybridMultilevel"/>
    <w:tmpl w:val="F296ED4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7">
    <w:nsid w:val="60E20AE0"/>
    <w:multiLevelType w:val="hybridMultilevel"/>
    <w:tmpl w:val="A4EEECCC"/>
    <w:lvl w:ilvl="0" w:tplc="0419000F">
      <w:start w:val="1"/>
      <w:numFmt w:val="decimal"/>
      <w:lvlText w:val="%1."/>
      <w:lvlJc w:val="left"/>
      <w:pPr>
        <w:tabs>
          <w:tab w:val="num" w:pos="1800"/>
        </w:tabs>
        <w:ind w:left="18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1260"/>
        </w:tabs>
        <w:ind w:left="12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8">
    <w:nsid w:val="61511A2F"/>
    <w:multiLevelType w:val="hybridMultilevel"/>
    <w:tmpl w:val="F134E44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1260"/>
        </w:tabs>
        <w:ind w:left="126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9">
    <w:nsid w:val="61677DC2"/>
    <w:multiLevelType w:val="hybridMultilevel"/>
    <w:tmpl w:val="938A7DB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0">
    <w:nsid w:val="644E55BE"/>
    <w:multiLevelType w:val="hybridMultilevel"/>
    <w:tmpl w:val="8DA2274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1">
    <w:nsid w:val="6646672F"/>
    <w:multiLevelType w:val="hybridMultilevel"/>
    <w:tmpl w:val="DF3237D6"/>
    <w:lvl w:ilvl="0" w:tplc="0419000F">
      <w:start w:val="1"/>
      <w:numFmt w:val="decimal"/>
      <w:lvlText w:val="%1."/>
      <w:lvlJc w:val="left"/>
      <w:pPr>
        <w:tabs>
          <w:tab w:val="num" w:pos="1800"/>
        </w:tabs>
        <w:ind w:left="18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1260"/>
        </w:tabs>
        <w:ind w:left="12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2">
    <w:nsid w:val="71EA5D83"/>
    <w:multiLevelType w:val="hybridMultilevel"/>
    <w:tmpl w:val="A36E586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721C5F1B"/>
    <w:multiLevelType w:val="hybridMultilevel"/>
    <w:tmpl w:val="D1BEE82A"/>
    <w:lvl w:ilvl="0" w:tplc="CA42F39A">
      <w:start w:val="1"/>
      <w:numFmt w:val="decimal"/>
      <w:lvlText w:val="%1."/>
      <w:lvlJc w:val="left"/>
      <w:pPr>
        <w:ind w:left="2061"/>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4">
    <w:nsid w:val="724A5440"/>
    <w:multiLevelType w:val="hybridMultilevel"/>
    <w:tmpl w:val="93580EE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5">
    <w:nsid w:val="73CF0E47"/>
    <w:multiLevelType w:val="hybridMultilevel"/>
    <w:tmpl w:val="CD666DA8"/>
    <w:lvl w:ilvl="0" w:tplc="0419000F">
      <w:start w:val="1"/>
      <w:numFmt w:val="decimal"/>
      <w:lvlText w:val="%1."/>
      <w:lvlJc w:val="left"/>
      <w:pPr>
        <w:tabs>
          <w:tab w:val="num" w:pos="1800"/>
        </w:tabs>
        <w:ind w:left="1800" w:hanging="360"/>
      </w:pPr>
      <w:rPr>
        <w:rFonts w:cs="Times New Roman"/>
      </w:rPr>
    </w:lvl>
    <w:lvl w:ilvl="1" w:tplc="04190019">
      <w:start w:val="1"/>
      <w:numFmt w:val="lowerLetter"/>
      <w:lvlText w:val="%2."/>
      <w:lvlJc w:val="left"/>
      <w:pPr>
        <w:tabs>
          <w:tab w:val="num" w:pos="2520"/>
        </w:tabs>
        <w:ind w:left="2520" w:hanging="360"/>
      </w:pPr>
      <w:rPr>
        <w:rFonts w:cs="Times New Roman"/>
      </w:rPr>
    </w:lvl>
    <w:lvl w:ilvl="2" w:tplc="0419001B">
      <w:start w:val="1"/>
      <w:numFmt w:val="lowerRoman"/>
      <w:lvlText w:val="%3."/>
      <w:lvlJc w:val="right"/>
      <w:pPr>
        <w:tabs>
          <w:tab w:val="num" w:pos="3240"/>
        </w:tabs>
        <w:ind w:left="3240" w:hanging="180"/>
      </w:pPr>
      <w:rPr>
        <w:rFonts w:cs="Times New Roman"/>
      </w:rPr>
    </w:lvl>
    <w:lvl w:ilvl="3" w:tplc="0419000F">
      <w:start w:val="1"/>
      <w:numFmt w:val="decimal"/>
      <w:lvlText w:val="%4."/>
      <w:lvlJc w:val="left"/>
      <w:pPr>
        <w:tabs>
          <w:tab w:val="num" w:pos="3960"/>
        </w:tabs>
        <w:ind w:left="3960" w:hanging="360"/>
      </w:pPr>
      <w:rPr>
        <w:rFonts w:cs="Times New Roman"/>
      </w:rPr>
    </w:lvl>
    <w:lvl w:ilvl="4" w:tplc="04190019">
      <w:start w:val="1"/>
      <w:numFmt w:val="lowerLetter"/>
      <w:lvlText w:val="%5."/>
      <w:lvlJc w:val="left"/>
      <w:pPr>
        <w:tabs>
          <w:tab w:val="num" w:pos="4680"/>
        </w:tabs>
        <w:ind w:left="4680" w:hanging="360"/>
      </w:pPr>
      <w:rPr>
        <w:rFonts w:cs="Times New Roman"/>
      </w:rPr>
    </w:lvl>
    <w:lvl w:ilvl="5" w:tplc="0419001B">
      <w:start w:val="1"/>
      <w:numFmt w:val="lowerRoman"/>
      <w:lvlText w:val="%6."/>
      <w:lvlJc w:val="right"/>
      <w:pPr>
        <w:tabs>
          <w:tab w:val="num" w:pos="5400"/>
        </w:tabs>
        <w:ind w:left="5400" w:hanging="180"/>
      </w:pPr>
      <w:rPr>
        <w:rFonts w:cs="Times New Roman"/>
      </w:rPr>
    </w:lvl>
    <w:lvl w:ilvl="6" w:tplc="0419000F">
      <w:start w:val="1"/>
      <w:numFmt w:val="decimal"/>
      <w:lvlText w:val="%7."/>
      <w:lvlJc w:val="left"/>
      <w:pPr>
        <w:tabs>
          <w:tab w:val="num" w:pos="6120"/>
        </w:tabs>
        <w:ind w:left="6120" w:hanging="360"/>
      </w:pPr>
      <w:rPr>
        <w:rFonts w:cs="Times New Roman"/>
      </w:rPr>
    </w:lvl>
    <w:lvl w:ilvl="7" w:tplc="04190019">
      <w:start w:val="1"/>
      <w:numFmt w:val="lowerLetter"/>
      <w:lvlText w:val="%8."/>
      <w:lvlJc w:val="left"/>
      <w:pPr>
        <w:tabs>
          <w:tab w:val="num" w:pos="6840"/>
        </w:tabs>
        <w:ind w:left="6840" w:hanging="360"/>
      </w:pPr>
      <w:rPr>
        <w:rFonts w:cs="Times New Roman"/>
      </w:rPr>
    </w:lvl>
    <w:lvl w:ilvl="8" w:tplc="0419001B">
      <w:start w:val="1"/>
      <w:numFmt w:val="lowerRoman"/>
      <w:lvlText w:val="%9."/>
      <w:lvlJc w:val="right"/>
      <w:pPr>
        <w:tabs>
          <w:tab w:val="num" w:pos="7560"/>
        </w:tabs>
        <w:ind w:left="7560" w:hanging="180"/>
      </w:pPr>
      <w:rPr>
        <w:rFonts w:cs="Times New Roman"/>
      </w:rPr>
    </w:lvl>
  </w:abstractNum>
  <w:abstractNum w:abstractNumId="66">
    <w:nsid w:val="747507BB"/>
    <w:multiLevelType w:val="hybridMultilevel"/>
    <w:tmpl w:val="8C922728"/>
    <w:lvl w:ilvl="0" w:tplc="041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7A196CF6"/>
    <w:multiLevelType w:val="hybridMultilevel"/>
    <w:tmpl w:val="84CE655C"/>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5"/>
  </w:num>
  <w:num w:numId="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num>
  <w:num w:numId="21">
    <w:abstractNumId w:val="28"/>
  </w:num>
  <w:num w:numId="22">
    <w:abstractNumId w:val="65"/>
  </w:num>
  <w:num w:numId="23">
    <w:abstractNumId w:val="46"/>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62"/>
  </w:num>
  <w:num w:numId="29">
    <w:abstractNumId w:val="5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num>
  <w:num w:numId="36">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2"/>
  </w:num>
  <w:num w:numId="45">
    <w:abstractNumId w:val="20"/>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num>
  <w:num w:numId="53">
    <w:abstractNumId w:val="39"/>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 w:numId="56">
    <w:abstractNumId w:val="43"/>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num>
  <w:num w:numId="6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8"/>
  </w:num>
  <w:num w:numId="66">
    <w:abstractNumId w:val="32"/>
  </w:num>
  <w:num w:numId="67">
    <w:abstractNumId w:val="12"/>
  </w:num>
  <w:num w:numId="68">
    <w:abstractNumId w:val="8"/>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num>
  <w:num w:numId="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8"/>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1FE2"/>
    <w:rsid w:val="00052517"/>
    <w:rsid w:val="000570C0"/>
    <w:rsid w:val="000728B5"/>
    <w:rsid w:val="0007707A"/>
    <w:rsid w:val="0010749F"/>
    <w:rsid w:val="0011611C"/>
    <w:rsid w:val="001452F6"/>
    <w:rsid w:val="001705B8"/>
    <w:rsid w:val="00185C09"/>
    <w:rsid w:val="001A3368"/>
    <w:rsid w:val="001C398B"/>
    <w:rsid w:val="001F50A0"/>
    <w:rsid w:val="002015D0"/>
    <w:rsid w:val="00214184"/>
    <w:rsid w:val="00222190"/>
    <w:rsid w:val="00236B43"/>
    <w:rsid w:val="00275254"/>
    <w:rsid w:val="002A0B5C"/>
    <w:rsid w:val="002A2370"/>
    <w:rsid w:val="003178D0"/>
    <w:rsid w:val="00331BD8"/>
    <w:rsid w:val="00337280"/>
    <w:rsid w:val="0036323F"/>
    <w:rsid w:val="00372248"/>
    <w:rsid w:val="003A5AC3"/>
    <w:rsid w:val="003D0B4D"/>
    <w:rsid w:val="004407AC"/>
    <w:rsid w:val="00461FE2"/>
    <w:rsid w:val="005E3A25"/>
    <w:rsid w:val="0069574D"/>
    <w:rsid w:val="006A7BC1"/>
    <w:rsid w:val="006C2003"/>
    <w:rsid w:val="006C3BBA"/>
    <w:rsid w:val="006D4980"/>
    <w:rsid w:val="006E114E"/>
    <w:rsid w:val="00734058"/>
    <w:rsid w:val="00775F8F"/>
    <w:rsid w:val="007E2CDF"/>
    <w:rsid w:val="007F22BF"/>
    <w:rsid w:val="00820CCE"/>
    <w:rsid w:val="008752CF"/>
    <w:rsid w:val="009107C2"/>
    <w:rsid w:val="00926EA1"/>
    <w:rsid w:val="00983EAC"/>
    <w:rsid w:val="00A51EDE"/>
    <w:rsid w:val="00A83CF8"/>
    <w:rsid w:val="00A946C6"/>
    <w:rsid w:val="00AC7C44"/>
    <w:rsid w:val="00AF68F5"/>
    <w:rsid w:val="00B72448"/>
    <w:rsid w:val="00BD167A"/>
    <w:rsid w:val="00C621DA"/>
    <w:rsid w:val="00CC2732"/>
    <w:rsid w:val="00D850F5"/>
    <w:rsid w:val="00DC0E8B"/>
    <w:rsid w:val="00DE7EEC"/>
    <w:rsid w:val="00E52A56"/>
    <w:rsid w:val="00EA07AD"/>
    <w:rsid w:val="00EB3CEB"/>
    <w:rsid w:val="00EB7910"/>
    <w:rsid w:val="00EE1981"/>
    <w:rsid w:val="00EF3C94"/>
    <w:rsid w:val="00F0020B"/>
    <w:rsid w:val="00F154BD"/>
    <w:rsid w:val="00FF22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17"/>
    <w:pPr>
      <w:spacing w:after="160" w:line="252" w:lineRule="auto"/>
    </w:pPr>
    <w:rPr>
      <w:rFonts w:eastAsia="Times New Roman" w:cs="Times New Roman"/>
      <w:lang w:eastAsia="en-US"/>
    </w:rPr>
  </w:style>
  <w:style w:type="paragraph" w:styleId="Heading1">
    <w:name w:val="heading 1"/>
    <w:basedOn w:val="Normal"/>
    <w:next w:val="Normal"/>
    <w:link w:val="Heading1Char"/>
    <w:uiPriority w:val="99"/>
    <w:qFormat/>
    <w:rsid w:val="0069574D"/>
    <w:pPr>
      <w:keepNext/>
      <w:numPr>
        <w:numId w:val="1"/>
      </w:numPr>
      <w:suppressAutoHyphens/>
      <w:spacing w:after="0" w:line="240" w:lineRule="auto"/>
      <w:outlineLvl w:val="0"/>
    </w:pPr>
    <w:rPr>
      <w:rFonts w:ascii="Times New Roman" w:eastAsia="Calibri" w:hAnsi="Times New Roman"/>
      <w:sz w:val="32"/>
      <w:szCs w:val="24"/>
      <w:lang w:val="uk-UA"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574D"/>
    <w:rPr>
      <w:rFonts w:ascii="Times New Roman" w:eastAsia="Times New Roman" w:hAnsi="Times New Roman" w:cs="Times New Roman"/>
      <w:sz w:val="24"/>
      <w:szCs w:val="24"/>
      <w:lang w:val="uk-UA" w:eastAsia="zh-CN"/>
    </w:rPr>
  </w:style>
  <w:style w:type="character" w:styleId="Hyperlink">
    <w:name w:val="Hyperlink"/>
    <w:basedOn w:val="DefaultParagraphFont"/>
    <w:uiPriority w:val="99"/>
    <w:semiHidden/>
    <w:rsid w:val="0069574D"/>
    <w:rPr>
      <w:rFonts w:cs="Times New Roman"/>
      <w:color w:val="0563C1"/>
      <w:u w:val="single"/>
    </w:rPr>
  </w:style>
  <w:style w:type="paragraph" w:styleId="HTMLPreformatted">
    <w:name w:val="HTML Preformatted"/>
    <w:basedOn w:val="Normal"/>
    <w:link w:val="HTMLPreformattedChar"/>
    <w:uiPriority w:val="99"/>
    <w:semiHidden/>
    <w:rsid w:val="00695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PreformattedChar">
    <w:name w:val="HTML Preformatted Char"/>
    <w:basedOn w:val="DefaultParagraphFont"/>
    <w:link w:val="HTMLPreformatted"/>
    <w:uiPriority w:val="99"/>
    <w:semiHidden/>
    <w:locked/>
    <w:rsid w:val="0069574D"/>
    <w:rPr>
      <w:rFonts w:ascii="Courier New" w:hAnsi="Courier New" w:cs="Times New Roman"/>
      <w:sz w:val="20"/>
      <w:szCs w:val="20"/>
      <w:lang w:val="ru-RU" w:eastAsia="ru-RU"/>
    </w:rPr>
  </w:style>
  <w:style w:type="paragraph" w:styleId="BodyText">
    <w:name w:val="Body Text"/>
    <w:basedOn w:val="Normal"/>
    <w:link w:val="BodyTextChar"/>
    <w:uiPriority w:val="99"/>
    <w:semiHidden/>
    <w:rsid w:val="0069574D"/>
    <w:pPr>
      <w:widowControl w:val="0"/>
      <w:autoSpaceDE w:val="0"/>
      <w:autoSpaceDN w:val="0"/>
      <w:spacing w:after="0" w:line="240" w:lineRule="auto"/>
    </w:pPr>
    <w:rPr>
      <w:rFonts w:ascii="Times New Roman" w:hAnsi="Times New Roman"/>
      <w:sz w:val="28"/>
      <w:szCs w:val="28"/>
      <w:lang w:val="uk-UA" w:eastAsia="ru-RU"/>
    </w:rPr>
  </w:style>
  <w:style w:type="character" w:customStyle="1" w:styleId="BodyTextChar">
    <w:name w:val="Body Text Char"/>
    <w:basedOn w:val="DefaultParagraphFont"/>
    <w:link w:val="BodyText"/>
    <w:uiPriority w:val="99"/>
    <w:semiHidden/>
    <w:locked/>
    <w:rsid w:val="0069574D"/>
    <w:rPr>
      <w:rFonts w:ascii="Times New Roman" w:hAnsi="Times New Roman" w:cs="Times New Roman"/>
      <w:sz w:val="28"/>
      <w:szCs w:val="28"/>
      <w:lang w:val="uk-UA" w:eastAsia="ru-RU"/>
    </w:rPr>
  </w:style>
  <w:style w:type="paragraph" w:styleId="ListParagraph">
    <w:name w:val="List Paragraph"/>
    <w:basedOn w:val="Normal"/>
    <w:uiPriority w:val="99"/>
    <w:qFormat/>
    <w:rsid w:val="0069574D"/>
    <w:pPr>
      <w:ind w:left="720"/>
      <w:contextualSpacing/>
    </w:pPr>
  </w:style>
  <w:style w:type="paragraph" w:customStyle="1" w:styleId="1">
    <w:name w:val="Абзац списка1"/>
    <w:basedOn w:val="Normal"/>
    <w:uiPriority w:val="99"/>
    <w:rsid w:val="0069574D"/>
    <w:pPr>
      <w:spacing w:after="200" w:line="276" w:lineRule="auto"/>
      <w:ind w:left="720"/>
      <w:contextualSpacing/>
    </w:pPr>
    <w:rPr>
      <w:rFonts w:eastAsia="Calibri"/>
      <w:lang w:eastAsia="ru-RU"/>
    </w:rPr>
  </w:style>
  <w:style w:type="paragraph" w:styleId="NormalWeb">
    <w:name w:val="Normal (Web)"/>
    <w:basedOn w:val="Normal"/>
    <w:uiPriority w:val="99"/>
    <w:semiHidden/>
    <w:rsid w:val="00052517"/>
    <w:pPr>
      <w:spacing w:before="100" w:beforeAutospacing="1" w:after="100" w:afterAutospacing="1" w:line="240" w:lineRule="auto"/>
    </w:pPr>
    <w:rPr>
      <w:rFonts w:ascii="Times New Roman" w:hAnsi="Times New Roman"/>
      <w:sz w:val="24"/>
      <w:szCs w:val="24"/>
      <w:lang w:eastAsia="ru-RU"/>
    </w:rPr>
  </w:style>
  <w:style w:type="paragraph" w:customStyle="1" w:styleId="Style79">
    <w:name w:val="Style79"/>
    <w:basedOn w:val="Normal"/>
    <w:uiPriority w:val="99"/>
    <w:rsid w:val="00052517"/>
    <w:pPr>
      <w:widowControl w:val="0"/>
      <w:autoSpaceDE w:val="0"/>
      <w:autoSpaceDN w:val="0"/>
      <w:adjustRightInd w:val="0"/>
      <w:spacing w:after="0" w:line="187" w:lineRule="exact"/>
    </w:pPr>
    <w:rPr>
      <w:rFonts w:ascii="Times New Roman" w:hAnsi="Times New Roman"/>
      <w:sz w:val="24"/>
      <w:szCs w:val="24"/>
      <w:lang w:eastAsia="ru-RU"/>
    </w:rPr>
  </w:style>
  <w:style w:type="character" w:customStyle="1" w:styleId="FontStyle156">
    <w:name w:val="Font Style156"/>
    <w:uiPriority w:val="99"/>
    <w:rsid w:val="00052517"/>
    <w:rPr>
      <w:rFonts w:ascii="Times New Roman" w:hAnsi="Times New Roman"/>
      <w:sz w:val="16"/>
    </w:rPr>
  </w:style>
  <w:style w:type="paragraph" w:styleId="Header">
    <w:name w:val="header"/>
    <w:basedOn w:val="Normal"/>
    <w:link w:val="HeaderChar"/>
    <w:uiPriority w:val="99"/>
    <w:rsid w:val="009107C2"/>
    <w:pPr>
      <w:tabs>
        <w:tab w:val="center" w:pos="4844"/>
        <w:tab w:val="right" w:pos="9689"/>
      </w:tabs>
      <w:spacing w:after="0" w:line="240" w:lineRule="auto"/>
    </w:pPr>
  </w:style>
  <w:style w:type="character" w:customStyle="1" w:styleId="HeaderChar">
    <w:name w:val="Header Char"/>
    <w:basedOn w:val="DefaultParagraphFont"/>
    <w:link w:val="Header"/>
    <w:uiPriority w:val="99"/>
    <w:locked/>
    <w:rsid w:val="009107C2"/>
    <w:rPr>
      <w:rFonts w:ascii="Calibri" w:hAnsi="Calibri" w:cs="Times New Roman"/>
      <w:lang w:val="ru-RU"/>
    </w:rPr>
  </w:style>
  <w:style w:type="paragraph" w:styleId="Footer">
    <w:name w:val="footer"/>
    <w:basedOn w:val="Normal"/>
    <w:link w:val="FooterChar"/>
    <w:uiPriority w:val="99"/>
    <w:rsid w:val="009107C2"/>
    <w:pPr>
      <w:tabs>
        <w:tab w:val="center" w:pos="4844"/>
        <w:tab w:val="right" w:pos="9689"/>
      </w:tabs>
      <w:spacing w:after="0" w:line="240" w:lineRule="auto"/>
    </w:pPr>
  </w:style>
  <w:style w:type="character" w:customStyle="1" w:styleId="FooterChar">
    <w:name w:val="Footer Char"/>
    <w:basedOn w:val="DefaultParagraphFont"/>
    <w:link w:val="Footer"/>
    <w:uiPriority w:val="99"/>
    <w:locked/>
    <w:rsid w:val="009107C2"/>
    <w:rPr>
      <w:rFonts w:ascii="Calibri"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1953201662">
      <w:marLeft w:val="0"/>
      <w:marRight w:val="0"/>
      <w:marTop w:val="0"/>
      <w:marBottom w:val="0"/>
      <w:divBdr>
        <w:top w:val="none" w:sz="0" w:space="0" w:color="auto"/>
        <w:left w:val="none" w:sz="0" w:space="0" w:color="auto"/>
        <w:bottom w:val="none" w:sz="0" w:space="0" w:color="auto"/>
        <w:right w:val="none" w:sz="0" w:space="0" w:color="auto"/>
      </w:divBdr>
    </w:div>
    <w:div w:id="1953201663">
      <w:marLeft w:val="0"/>
      <w:marRight w:val="0"/>
      <w:marTop w:val="0"/>
      <w:marBottom w:val="0"/>
      <w:divBdr>
        <w:top w:val="none" w:sz="0" w:space="0" w:color="auto"/>
        <w:left w:val="none" w:sz="0" w:space="0" w:color="auto"/>
        <w:bottom w:val="none" w:sz="0" w:space="0" w:color="auto"/>
        <w:right w:val="none" w:sz="0" w:space="0" w:color="auto"/>
      </w:divBdr>
    </w:div>
    <w:div w:id="1953201664">
      <w:marLeft w:val="0"/>
      <w:marRight w:val="0"/>
      <w:marTop w:val="0"/>
      <w:marBottom w:val="0"/>
      <w:divBdr>
        <w:top w:val="none" w:sz="0" w:space="0" w:color="auto"/>
        <w:left w:val="none" w:sz="0" w:space="0" w:color="auto"/>
        <w:bottom w:val="none" w:sz="0" w:space="0" w:color="auto"/>
        <w:right w:val="none" w:sz="0" w:space="0" w:color="auto"/>
      </w:divBdr>
    </w:div>
    <w:div w:id="1953201665">
      <w:marLeft w:val="0"/>
      <w:marRight w:val="0"/>
      <w:marTop w:val="0"/>
      <w:marBottom w:val="0"/>
      <w:divBdr>
        <w:top w:val="none" w:sz="0" w:space="0" w:color="auto"/>
        <w:left w:val="none" w:sz="0" w:space="0" w:color="auto"/>
        <w:bottom w:val="none" w:sz="0" w:space="0" w:color="auto"/>
        <w:right w:val="none" w:sz="0" w:space="0" w:color="auto"/>
      </w:divBdr>
    </w:div>
    <w:div w:id="1953201666">
      <w:marLeft w:val="0"/>
      <w:marRight w:val="0"/>
      <w:marTop w:val="0"/>
      <w:marBottom w:val="0"/>
      <w:divBdr>
        <w:top w:val="none" w:sz="0" w:space="0" w:color="auto"/>
        <w:left w:val="none" w:sz="0" w:space="0" w:color="auto"/>
        <w:bottom w:val="none" w:sz="0" w:space="0" w:color="auto"/>
        <w:right w:val="none" w:sz="0" w:space="0" w:color="auto"/>
      </w:divBdr>
    </w:div>
    <w:div w:id="1953201667">
      <w:marLeft w:val="0"/>
      <w:marRight w:val="0"/>
      <w:marTop w:val="0"/>
      <w:marBottom w:val="0"/>
      <w:divBdr>
        <w:top w:val="none" w:sz="0" w:space="0" w:color="auto"/>
        <w:left w:val="none" w:sz="0" w:space="0" w:color="auto"/>
        <w:bottom w:val="none" w:sz="0" w:space="0" w:color="auto"/>
        <w:right w:val="none" w:sz="0" w:space="0" w:color="auto"/>
      </w:divBdr>
    </w:div>
    <w:div w:id="1953201668">
      <w:marLeft w:val="0"/>
      <w:marRight w:val="0"/>
      <w:marTop w:val="0"/>
      <w:marBottom w:val="0"/>
      <w:divBdr>
        <w:top w:val="none" w:sz="0" w:space="0" w:color="auto"/>
        <w:left w:val="none" w:sz="0" w:space="0" w:color="auto"/>
        <w:bottom w:val="none" w:sz="0" w:space="0" w:color="auto"/>
        <w:right w:val="none" w:sz="0" w:space="0" w:color="auto"/>
      </w:divBdr>
    </w:div>
    <w:div w:id="1953201669">
      <w:marLeft w:val="0"/>
      <w:marRight w:val="0"/>
      <w:marTop w:val="0"/>
      <w:marBottom w:val="0"/>
      <w:divBdr>
        <w:top w:val="none" w:sz="0" w:space="0" w:color="auto"/>
        <w:left w:val="none" w:sz="0" w:space="0" w:color="auto"/>
        <w:bottom w:val="none" w:sz="0" w:space="0" w:color="auto"/>
        <w:right w:val="none" w:sz="0" w:space="0" w:color="auto"/>
      </w:divBdr>
    </w:div>
    <w:div w:id="1953201670">
      <w:marLeft w:val="0"/>
      <w:marRight w:val="0"/>
      <w:marTop w:val="0"/>
      <w:marBottom w:val="0"/>
      <w:divBdr>
        <w:top w:val="none" w:sz="0" w:space="0" w:color="auto"/>
        <w:left w:val="none" w:sz="0" w:space="0" w:color="auto"/>
        <w:bottom w:val="none" w:sz="0" w:space="0" w:color="auto"/>
        <w:right w:val="none" w:sz="0" w:space="0" w:color="auto"/>
      </w:divBdr>
    </w:div>
    <w:div w:id="1953201671">
      <w:marLeft w:val="0"/>
      <w:marRight w:val="0"/>
      <w:marTop w:val="0"/>
      <w:marBottom w:val="0"/>
      <w:divBdr>
        <w:top w:val="none" w:sz="0" w:space="0" w:color="auto"/>
        <w:left w:val="none" w:sz="0" w:space="0" w:color="auto"/>
        <w:bottom w:val="none" w:sz="0" w:space="0" w:color="auto"/>
        <w:right w:val="none" w:sz="0" w:space="0" w:color="auto"/>
      </w:divBdr>
    </w:div>
    <w:div w:id="1953201672">
      <w:marLeft w:val="0"/>
      <w:marRight w:val="0"/>
      <w:marTop w:val="0"/>
      <w:marBottom w:val="0"/>
      <w:divBdr>
        <w:top w:val="none" w:sz="0" w:space="0" w:color="auto"/>
        <w:left w:val="none" w:sz="0" w:space="0" w:color="auto"/>
        <w:bottom w:val="none" w:sz="0" w:space="0" w:color="auto"/>
        <w:right w:val="none" w:sz="0" w:space="0" w:color="auto"/>
      </w:divBdr>
    </w:div>
    <w:div w:id="1953201673">
      <w:marLeft w:val="0"/>
      <w:marRight w:val="0"/>
      <w:marTop w:val="0"/>
      <w:marBottom w:val="0"/>
      <w:divBdr>
        <w:top w:val="none" w:sz="0" w:space="0" w:color="auto"/>
        <w:left w:val="none" w:sz="0" w:space="0" w:color="auto"/>
        <w:bottom w:val="none" w:sz="0" w:space="0" w:color="auto"/>
        <w:right w:val="none" w:sz="0" w:space="0" w:color="auto"/>
      </w:divBdr>
    </w:div>
    <w:div w:id="1953201674">
      <w:marLeft w:val="0"/>
      <w:marRight w:val="0"/>
      <w:marTop w:val="0"/>
      <w:marBottom w:val="0"/>
      <w:divBdr>
        <w:top w:val="none" w:sz="0" w:space="0" w:color="auto"/>
        <w:left w:val="none" w:sz="0" w:space="0" w:color="auto"/>
        <w:bottom w:val="none" w:sz="0" w:space="0" w:color="auto"/>
        <w:right w:val="none" w:sz="0" w:space="0" w:color="auto"/>
      </w:divBdr>
    </w:div>
    <w:div w:id="1953201675">
      <w:marLeft w:val="0"/>
      <w:marRight w:val="0"/>
      <w:marTop w:val="0"/>
      <w:marBottom w:val="0"/>
      <w:divBdr>
        <w:top w:val="none" w:sz="0" w:space="0" w:color="auto"/>
        <w:left w:val="none" w:sz="0" w:space="0" w:color="auto"/>
        <w:bottom w:val="none" w:sz="0" w:space="0" w:color="auto"/>
        <w:right w:val="none" w:sz="0" w:space="0" w:color="auto"/>
      </w:divBdr>
    </w:div>
    <w:div w:id="1953201676">
      <w:marLeft w:val="0"/>
      <w:marRight w:val="0"/>
      <w:marTop w:val="0"/>
      <w:marBottom w:val="0"/>
      <w:divBdr>
        <w:top w:val="none" w:sz="0" w:space="0" w:color="auto"/>
        <w:left w:val="none" w:sz="0" w:space="0" w:color="auto"/>
        <w:bottom w:val="none" w:sz="0" w:space="0" w:color="auto"/>
        <w:right w:val="none" w:sz="0" w:space="0" w:color="auto"/>
      </w:divBdr>
    </w:div>
    <w:div w:id="1953201677">
      <w:marLeft w:val="0"/>
      <w:marRight w:val="0"/>
      <w:marTop w:val="0"/>
      <w:marBottom w:val="0"/>
      <w:divBdr>
        <w:top w:val="none" w:sz="0" w:space="0" w:color="auto"/>
        <w:left w:val="none" w:sz="0" w:space="0" w:color="auto"/>
        <w:bottom w:val="none" w:sz="0" w:space="0" w:color="auto"/>
        <w:right w:val="none" w:sz="0" w:space="0" w:color="auto"/>
      </w:divBdr>
    </w:div>
    <w:div w:id="1953201678">
      <w:marLeft w:val="0"/>
      <w:marRight w:val="0"/>
      <w:marTop w:val="0"/>
      <w:marBottom w:val="0"/>
      <w:divBdr>
        <w:top w:val="none" w:sz="0" w:space="0" w:color="auto"/>
        <w:left w:val="none" w:sz="0" w:space="0" w:color="auto"/>
        <w:bottom w:val="none" w:sz="0" w:space="0" w:color="auto"/>
        <w:right w:val="none" w:sz="0" w:space="0" w:color="auto"/>
      </w:divBdr>
    </w:div>
    <w:div w:id="1953201679">
      <w:marLeft w:val="0"/>
      <w:marRight w:val="0"/>
      <w:marTop w:val="0"/>
      <w:marBottom w:val="0"/>
      <w:divBdr>
        <w:top w:val="none" w:sz="0" w:space="0" w:color="auto"/>
        <w:left w:val="none" w:sz="0" w:space="0" w:color="auto"/>
        <w:bottom w:val="none" w:sz="0" w:space="0" w:color="auto"/>
        <w:right w:val="none" w:sz="0" w:space="0" w:color="auto"/>
      </w:divBdr>
    </w:div>
    <w:div w:id="1953201680">
      <w:marLeft w:val="0"/>
      <w:marRight w:val="0"/>
      <w:marTop w:val="0"/>
      <w:marBottom w:val="0"/>
      <w:divBdr>
        <w:top w:val="none" w:sz="0" w:space="0" w:color="auto"/>
        <w:left w:val="none" w:sz="0" w:space="0" w:color="auto"/>
        <w:bottom w:val="none" w:sz="0" w:space="0" w:color="auto"/>
        <w:right w:val="none" w:sz="0" w:space="0" w:color="auto"/>
      </w:divBdr>
    </w:div>
    <w:div w:id="1953201681">
      <w:marLeft w:val="0"/>
      <w:marRight w:val="0"/>
      <w:marTop w:val="0"/>
      <w:marBottom w:val="0"/>
      <w:divBdr>
        <w:top w:val="none" w:sz="0" w:space="0" w:color="auto"/>
        <w:left w:val="none" w:sz="0" w:space="0" w:color="auto"/>
        <w:bottom w:val="none" w:sz="0" w:space="0" w:color="auto"/>
        <w:right w:val="none" w:sz="0" w:space="0" w:color="auto"/>
      </w:divBdr>
    </w:div>
    <w:div w:id="1953201682">
      <w:marLeft w:val="0"/>
      <w:marRight w:val="0"/>
      <w:marTop w:val="0"/>
      <w:marBottom w:val="0"/>
      <w:divBdr>
        <w:top w:val="none" w:sz="0" w:space="0" w:color="auto"/>
        <w:left w:val="none" w:sz="0" w:space="0" w:color="auto"/>
        <w:bottom w:val="none" w:sz="0" w:space="0" w:color="auto"/>
        <w:right w:val="none" w:sz="0" w:space="0" w:color="auto"/>
      </w:divBdr>
    </w:div>
    <w:div w:id="1953201683">
      <w:marLeft w:val="0"/>
      <w:marRight w:val="0"/>
      <w:marTop w:val="0"/>
      <w:marBottom w:val="0"/>
      <w:divBdr>
        <w:top w:val="none" w:sz="0" w:space="0" w:color="auto"/>
        <w:left w:val="none" w:sz="0" w:space="0" w:color="auto"/>
        <w:bottom w:val="none" w:sz="0" w:space="0" w:color="auto"/>
        <w:right w:val="none" w:sz="0" w:space="0" w:color="auto"/>
      </w:divBdr>
    </w:div>
    <w:div w:id="1953201684">
      <w:marLeft w:val="0"/>
      <w:marRight w:val="0"/>
      <w:marTop w:val="0"/>
      <w:marBottom w:val="0"/>
      <w:divBdr>
        <w:top w:val="none" w:sz="0" w:space="0" w:color="auto"/>
        <w:left w:val="none" w:sz="0" w:space="0" w:color="auto"/>
        <w:bottom w:val="none" w:sz="0" w:space="0" w:color="auto"/>
        <w:right w:val="none" w:sz="0" w:space="0" w:color="auto"/>
      </w:divBdr>
    </w:div>
    <w:div w:id="1953201685">
      <w:marLeft w:val="0"/>
      <w:marRight w:val="0"/>
      <w:marTop w:val="0"/>
      <w:marBottom w:val="0"/>
      <w:divBdr>
        <w:top w:val="none" w:sz="0" w:space="0" w:color="auto"/>
        <w:left w:val="none" w:sz="0" w:space="0" w:color="auto"/>
        <w:bottom w:val="none" w:sz="0" w:space="0" w:color="auto"/>
        <w:right w:val="none" w:sz="0" w:space="0" w:color="auto"/>
      </w:divBdr>
    </w:div>
    <w:div w:id="1953201686">
      <w:marLeft w:val="0"/>
      <w:marRight w:val="0"/>
      <w:marTop w:val="0"/>
      <w:marBottom w:val="0"/>
      <w:divBdr>
        <w:top w:val="none" w:sz="0" w:space="0" w:color="auto"/>
        <w:left w:val="none" w:sz="0" w:space="0" w:color="auto"/>
        <w:bottom w:val="none" w:sz="0" w:space="0" w:color="auto"/>
        <w:right w:val="none" w:sz="0" w:space="0" w:color="auto"/>
      </w:divBdr>
    </w:div>
    <w:div w:id="1953201687">
      <w:marLeft w:val="0"/>
      <w:marRight w:val="0"/>
      <w:marTop w:val="0"/>
      <w:marBottom w:val="0"/>
      <w:divBdr>
        <w:top w:val="none" w:sz="0" w:space="0" w:color="auto"/>
        <w:left w:val="none" w:sz="0" w:space="0" w:color="auto"/>
        <w:bottom w:val="none" w:sz="0" w:space="0" w:color="auto"/>
        <w:right w:val="none" w:sz="0" w:space="0" w:color="auto"/>
      </w:divBdr>
    </w:div>
    <w:div w:id="1953201688">
      <w:marLeft w:val="0"/>
      <w:marRight w:val="0"/>
      <w:marTop w:val="0"/>
      <w:marBottom w:val="0"/>
      <w:divBdr>
        <w:top w:val="none" w:sz="0" w:space="0" w:color="auto"/>
        <w:left w:val="none" w:sz="0" w:space="0" w:color="auto"/>
        <w:bottom w:val="none" w:sz="0" w:space="0" w:color="auto"/>
        <w:right w:val="none" w:sz="0" w:space="0" w:color="auto"/>
      </w:divBdr>
    </w:div>
    <w:div w:id="1953201689">
      <w:marLeft w:val="0"/>
      <w:marRight w:val="0"/>
      <w:marTop w:val="0"/>
      <w:marBottom w:val="0"/>
      <w:divBdr>
        <w:top w:val="none" w:sz="0" w:space="0" w:color="auto"/>
        <w:left w:val="none" w:sz="0" w:space="0" w:color="auto"/>
        <w:bottom w:val="none" w:sz="0" w:space="0" w:color="auto"/>
        <w:right w:val="none" w:sz="0" w:space="0" w:color="auto"/>
      </w:divBdr>
    </w:div>
    <w:div w:id="1953201690">
      <w:marLeft w:val="0"/>
      <w:marRight w:val="0"/>
      <w:marTop w:val="0"/>
      <w:marBottom w:val="0"/>
      <w:divBdr>
        <w:top w:val="none" w:sz="0" w:space="0" w:color="auto"/>
        <w:left w:val="none" w:sz="0" w:space="0" w:color="auto"/>
        <w:bottom w:val="none" w:sz="0" w:space="0" w:color="auto"/>
        <w:right w:val="none" w:sz="0" w:space="0" w:color="auto"/>
      </w:divBdr>
    </w:div>
    <w:div w:id="1953201691">
      <w:marLeft w:val="0"/>
      <w:marRight w:val="0"/>
      <w:marTop w:val="0"/>
      <w:marBottom w:val="0"/>
      <w:divBdr>
        <w:top w:val="none" w:sz="0" w:space="0" w:color="auto"/>
        <w:left w:val="none" w:sz="0" w:space="0" w:color="auto"/>
        <w:bottom w:val="none" w:sz="0" w:space="0" w:color="auto"/>
        <w:right w:val="none" w:sz="0" w:space="0" w:color="auto"/>
      </w:divBdr>
    </w:div>
    <w:div w:id="1953201692">
      <w:marLeft w:val="0"/>
      <w:marRight w:val="0"/>
      <w:marTop w:val="0"/>
      <w:marBottom w:val="0"/>
      <w:divBdr>
        <w:top w:val="none" w:sz="0" w:space="0" w:color="auto"/>
        <w:left w:val="none" w:sz="0" w:space="0" w:color="auto"/>
        <w:bottom w:val="none" w:sz="0" w:space="0" w:color="auto"/>
        <w:right w:val="none" w:sz="0" w:space="0" w:color="auto"/>
      </w:divBdr>
    </w:div>
    <w:div w:id="1953201693">
      <w:marLeft w:val="0"/>
      <w:marRight w:val="0"/>
      <w:marTop w:val="0"/>
      <w:marBottom w:val="0"/>
      <w:divBdr>
        <w:top w:val="none" w:sz="0" w:space="0" w:color="auto"/>
        <w:left w:val="none" w:sz="0" w:space="0" w:color="auto"/>
        <w:bottom w:val="none" w:sz="0" w:space="0" w:color="auto"/>
        <w:right w:val="none" w:sz="0" w:space="0" w:color="auto"/>
      </w:divBdr>
    </w:div>
    <w:div w:id="1953201694">
      <w:marLeft w:val="0"/>
      <w:marRight w:val="0"/>
      <w:marTop w:val="0"/>
      <w:marBottom w:val="0"/>
      <w:divBdr>
        <w:top w:val="none" w:sz="0" w:space="0" w:color="auto"/>
        <w:left w:val="none" w:sz="0" w:space="0" w:color="auto"/>
        <w:bottom w:val="none" w:sz="0" w:space="0" w:color="auto"/>
        <w:right w:val="none" w:sz="0" w:space="0" w:color="auto"/>
      </w:divBdr>
    </w:div>
    <w:div w:id="1953201695">
      <w:marLeft w:val="0"/>
      <w:marRight w:val="0"/>
      <w:marTop w:val="0"/>
      <w:marBottom w:val="0"/>
      <w:divBdr>
        <w:top w:val="none" w:sz="0" w:space="0" w:color="auto"/>
        <w:left w:val="none" w:sz="0" w:space="0" w:color="auto"/>
        <w:bottom w:val="none" w:sz="0" w:space="0" w:color="auto"/>
        <w:right w:val="none" w:sz="0" w:space="0" w:color="auto"/>
      </w:divBdr>
    </w:div>
    <w:div w:id="1953201696">
      <w:marLeft w:val="0"/>
      <w:marRight w:val="0"/>
      <w:marTop w:val="0"/>
      <w:marBottom w:val="0"/>
      <w:divBdr>
        <w:top w:val="none" w:sz="0" w:space="0" w:color="auto"/>
        <w:left w:val="none" w:sz="0" w:space="0" w:color="auto"/>
        <w:bottom w:val="none" w:sz="0" w:space="0" w:color="auto"/>
        <w:right w:val="none" w:sz="0" w:space="0" w:color="auto"/>
      </w:divBdr>
    </w:div>
    <w:div w:id="1953201697">
      <w:marLeft w:val="0"/>
      <w:marRight w:val="0"/>
      <w:marTop w:val="0"/>
      <w:marBottom w:val="0"/>
      <w:divBdr>
        <w:top w:val="none" w:sz="0" w:space="0" w:color="auto"/>
        <w:left w:val="none" w:sz="0" w:space="0" w:color="auto"/>
        <w:bottom w:val="none" w:sz="0" w:space="0" w:color="auto"/>
        <w:right w:val="none" w:sz="0" w:space="0" w:color="auto"/>
      </w:divBdr>
    </w:div>
    <w:div w:id="1953201698">
      <w:marLeft w:val="0"/>
      <w:marRight w:val="0"/>
      <w:marTop w:val="0"/>
      <w:marBottom w:val="0"/>
      <w:divBdr>
        <w:top w:val="none" w:sz="0" w:space="0" w:color="auto"/>
        <w:left w:val="none" w:sz="0" w:space="0" w:color="auto"/>
        <w:bottom w:val="none" w:sz="0" w:space="0" w:color="auto"/>
        <w:right w:val="none" w:sz="0" w:space="0" w:color="auto"/>
      </w:divBdr>
    </w:div>
    <w:div w:id="1953201699">
      <w:marLeft w:val="0"/>
      <w:marRight w:val="0"/>
      <w:marTop w:val="0"/>
      <w:marBottom w:val="0"/>
      <w:divBdr>
        <w:top w:val="none" w:sz="0" w:space="0" w:color="auto"/>
        <w:left w:val="none" w:sz="0" w:space="0" w:color="auto"/>
        <w:bottom w:val="none" w:sz="0" w:space="0" w:color="auto"/>
        <w:right w:val="none" w:sz="0" w:space="0" w:color="auto"/>
      </w:divBdr>
    </w:div>
    <w:div w:id="1953201700">
      <w:marLeft w:val="0"/>
      <w:marRight w:val="0"/>
      <w:marTop w:val="0"/>
      <w:marBottom w:val="0"/>
      <w:divBdr>
        <w:top w:val="none" w:sz="0" w:space="0" w:color="auto"/>
        <w:left w:val="none" w:sz="0" w:space="0" w:color="auto"/>
        <w:bottom w:val="none" w:sz="0" w:space="0" w:color="auto"/>
        <w:right w:val="none" w:sz="0" w:space="0" w:color="auto"/>
      </w:divBdr>
    </w:div>
    <w:div w:id="1953201701">
      <w:marLeft w:val="0"/>
      <w:marRight w:val="0"/>
      <w:marTop w:val="0"/>
      <w:marBottom w:val="0"/>
      <w:divBdr>
        <w:top w:val="none" w:sz="0" w:space="0" w:color="auto"/>
        <w:left w:val="none" w:sz="0" w:space="0" w:color="auto"/>
        <w:bottom w:val="none" w:sz="0" w:space="0" w:color="auto"/>
        <w:right w:val="none" w:sz="0" w:space="0" w:color="auto"/>
      </w:divBdr>
    </w:div>
    <w:div w:id="1953201702">
      <w:marLeft w:val="0"/>
      <w:marRight w:val="0"/>
      <w:marTop w:val="0"/>
      <w:marBottom w:val="0"/>
      <w:divBdr>
        <w:top w:val="none" w:sz="0" w:space="0" w:color="auto"/>
        <w:left w:val="none" w:sz="0" w:space="0" w:color="auto"/>
        <w:bottom w:val="none" w:sz="0" w:space="0" w:color="auto"/>
        <w:right w:val="none" w:sz="0" w:space="0" w:color="auto"/>
      </w:divBdr>
    </w:div>
    <w:div w:id="1953201703">
      <w:marLeft w:val="0"/>
      <w:marRight w:val="0"/>
      <w:marTop w:val="0"/>
      <w:marBottom w:val="0"/>
      <w:divBdr>
        <w:top w:val="none" w:sz="0" w:space="0" w:color="auto"/>
        <w:left w:val="none" w:sz="0" w:space="0" w:color="auto"/>
        <w:bottom w:val="none" w:sz="0" w:space="0" w:color="auto"/>
        <w:right w:val="none" w:sz="0" w:space="0" w:color="auto"/>
      </w:divBdr>
    </w:div>
    <w:div w:id="1953201704">
      <w:marLeft w:val="0"/>
      <w:marRight w:val="0"/>
      <w:marTop w:val="0"/>
      <w:marBottom w:val="0"/>
      <w:divBdr>
        <w:top w:val="none" w:sz="0" w:space="0" w:color="auto"/>
        <w:left w:val="none" w:sz="0" w:space="0" w:color="auto"/>
        <w:bottom w:val="none" w:sz="0" w:space="0" w:color="auto"/>
        <w:right w:val="none" w:sz="0" w:space="0" w:color="auto"/>
      </w:divBdr>
    </w:div>
    <w:div w:id="1953201705">
      <w:marLeft w:val="0"/>
      <w:marRight w:val="0"/>
      <w:marTop w:val="0"/>
      <w:marBottom w:val="0"/>
      <w:divBdr>
        <w:top w:val="none" w:sz="0" w:space="0" w:color="auto"/>
        <w:left w:val="none" w:sz="0" w:space="0" w:color="auto"/>
        <w:bottom w:val="none" w:sz="0" w:space="0" w:color="auto"/>
        <w:right w:val="none" w:sz="0" w:space="0" w:color="auto"/>
      </w:divBdr>
    </w:div>
    <w:div w:id="1953201706">
      <w:marLeft w:val="0"/>
      <w:marRight w:val="0"/>
      <w:marTop w:val="0"/>
      <w:marBottom w:val="0"/>
      <w:divBdr>
        <w:top w:val="none" w:sz="0" w:space="0" w:color="auto"/>
        <w:left w:val="none" w:sz="0" w:space="0" w:color="auto"/>
        <w:bottom w:val="none" w:sz="0" w:space="0" w:color="auto"/>
        <w:right w:val="none" w:sz="0" w:space="0" w:color="auto"/>
      </w:divBdr>
    </w:div>
    <w:div w:id="1953201707">
      <w:marLeft w:val="0"/>
      <w:marRight w:val="0"/>
      <w:marTop w:val="0"/>
      <w:marBottom w:val="0"/>
      <w:divBdr>
        <w:top w:val="none" w:sz="0" w:space="0" w:color="auto"/>
        <w:left w:val="none" w:sz="0" w:space="0" w:color="auto"/>
        <w:bottom w:val="none" w:sz="0" w:space="0" w:color="auto"/>
        <w:right w:val="none" w:sz="0" w:space="0" w:color="auto"/>
      </w:divBdr>
    </w:div>
    <w:div w:id="1953201708">
      <w:marLeft w:val="0"/>
      <w:marRight w:val="0"/>
      <w:marTop w:val="0"/>
      <w:marBottom w:val="0"/>
      <w:divBdr>
        <w:top w:val="none" w:sz="0" w:space="0" w:color="auto"/>
        <w:left w:val="none" w:sz="0" w:space="0" w:color="auto"/>
        <w:bottom w:val="none" w:sz="0" w:space="0" w:color="auto"/>
        <w:right w:val="none" w:sz="0" w:space="0" w:color="auto"/>
      </w:divBdr>
    </w:div>
    <w:div w:id="1953201709">
      <w:marLeft w:val="0"/>
      <w:marRight w:val="0"/>
      <w:marTop w:val="0"/>
      <w:marBottom w:val="0"/>
      <w:divBdr>
        <w:top w:val="none" w:sz="0" w:space="0" w:color="auto"/>
        <w:left w:val="none" w:sz="0" w:space="0" w:color="auto"/>
        <w:bottom w:val="none" w:sz="0" w:space="0" w:color="auto"/>
        <w:right w:val="none" w:sz="0" w:space="0" w:color="auto"/>
      </w:divBdr>
    </w:div>
    <w:div w:id="1953201710">
      <w:marLeft w:val="0"/>
      <w:marRight w:val="0"/>
      <w:marTop w:val="0"/>
      <w:marBottom w:val="0"/>
      <w:divBdr>
        <w:top w:val="none" w:sz="0" w:space="0" w:color="auto"/>
        <w:left w:val="none" w:sz="0" w:space="0" w:color="auto"/>
        <w:bottom w:val="none" w:sz="0" w:space="0" w:color="auto"/>
        <w:right w:val="none" w:sz="0" w:space="0" w:color="auto"/>
      </w:divBdr>
    </w:div>
    <w:div w:id="1953201711">
      <w:marLeft w:val="0"/>
      <w:marRight w:val="0"/>
      <w:marTop w:val="0"/>
      <w:marBottom w:val="0"/>
      <w:divBdr>
        <w:top w:val="none" w:sz="0" w:space="0" w:color="auto"/>
        <w:left w:val="none" w:sz="0" w:space="0" w:color="auto"/>
        <w:bottom w:val="none" w:sz="0" w:space="0" w:color="auto"/>
        <w:right w:val="none" w:sz="0" w:space="0" w:color="auto"/>
      </w:divBdr>
    </w:div>
    <w:div w:id="1953201712">
      <w:marLeft w:val="0"/>
      <w:marRight w:val="0"/>
      <w:marTop w:val="0"/>
      <w:marBottom w:val="0"/>
      <w:divBdr>
        <w:top w:val="none" w:sz="0" w:space="0" w:color="auto"/>
        <w:left w:val="none" w:sz="0" w:space="0" w:color="auto"/>
        <w:bottom w:val="none" w:sz="0" w:space="0" w:color="auto"/>
        <w:right w:val="none" w:sz="0" w:space="0" w:color="auto"/>
      </w:divBdr>
    </w:div>
    <w:div w:id="1953201713">
      <w:marLeft w:val="0"/>
      <w:marRight w:val="0"/>
      <w:marTop w:val="0"/>
      <w:marBottom w:val="0"/>
      <w:divBdr>
        <w:top w:val="none" w:sz="0" w:space="0" w:color="auto"/>
        <w:left w:val="none" w:sz="0" w:space="0" w:color="auto"/>
        <w:bottom w:val="none" w:sz="0" w:space="0" w:color="auto"/>
        <w:right w:val="none" w:sz="0" w:space="0" w:color="auto"/>
      </w:divBdr>
    </w:div>
    <w:div w:id="1953201714">
      <w:marLeft w:val="0"/>
      <w:marRight w:val="0"/>
      <w:marTop w:val="0"/>
      <w:marBottom w:val="0"/>
      <w:divBdr>
        <w:top w:val="none" w:sz="0" w:space="0" w:color="auto"/>
        <w:left w:val="none" w:sz="0" w:space="0" w:color="auto"/>
        <w:bottom w:val="none" w:sz="0" w:space="0" w:color="auto"/>
        <w:right w:val="none" w:sz="0" w:space="0" w:color="auto"/>
      </w:divBdr>
    </w:div>
    <w:div w:id="1953201715">
      <w:marLeft w:val="0"/>
      <w:marRight w:val="0"/>
      <w:marTop w:val="0"/>
      <w:marBottom w:val="0"/>
      <w:divBdr>
        <w:top w:val="none" w:sz="0" w:space="0" w:color="auto"/>
        <w:left w:val="none" w:sz="0" w:space="0" w:color="auto"/>
        <w:bottom w:val="none" w:sz="0" w:space="0" w:color="auto"/>
        <w:right w:val="none" w:sz="0" w:space="0" w:color="auto"/>
      </w:divBdr>
    </w:div>
    <w:div w:id="1953201716">
      <w:marLeft w:val="0"/>
      <w:marRight w:val="0"/>
      <w:marTop w:val="0"/>
      <w:marBottom w:val="0"/>
      <w:divBdr>
        <w:top w:val="none" w:sz="0" w:space="0" w:color="auto"/>
        <w:left w:val="none" w:sz="0" w:space="0" w:color="auto"/>
        <w:bottom w:val="none" w:sz="0" w:space="0" w:color="auto"/>
        <w:right w:val="none" w:sz="0" w:space="0" w:color="auto"/>
      </w:divBdr>
    </w:div>
    <w:div w:id="1953201717">
      <w:marLeft w:val="0"/>
      <w:marRight w:val="0"/>
      <w:marTop w:val="0"/>
      <w:marBottom w:val="0"/>
      <w:divBdr>
        <w:top w:val="none" w:sz="0" w:space="0" w:color="auto"/>
        <w:left w:val="none" w:sz="0" w:space="0" w:color="auto"/>
        <w:bottom w:val="none" w:sz="0" w:space="0" w:color="auto"/>
        <w:right w:val="none" w:sz="0" w:space="0" w:color="auto"/>
      </w:divBdr>
    </w:div>
    <w:div w:id="1953201718">
      <w:marLeft w:val="0"/>
      <w:marRight w:val="0"/>
      <w:marTop w:val="0"/>
      <w:marBottom w:val="0"/>
      <w:divBdr>
        <w:top w:val="none" w:sz="0" w:space="0" w:color="auto"/>
        <w:left w:val="none" w:sz="0" w:space="0" w:color="auto"/>
        <w:bottom w:val="none" w:sz="0" w:space="0" w:color="auto"/>
        <w:right w:val="none" w:sz="0" w:space="0" w:color="auto"/>
      </w:divBdr>
    </w:div>
    <w:div w:id="1953201719">
      <w:marLeft w:val="0"/>
      <w:marRight w:val="0"/>
      <w:marTop w:val="0"/>
      <w:marBottom w:val="0"/>
      <w:divBdr>
        <w:top w:val="none" w:sz="0" w:space="0" w:color="auto"/>
        <w:left w:val="none" w:sz="0" w:space="0" w:color="auto"/>
        <w:bottom w:val="none" w:sz="0" w:space="0" w:color="auto"/>
        <w:right w:val="none" w:sz="0" w:space="0" w:color="auto"/>
      </w:divBdr>
    </w:div>
    <w:div w:id="1953201720">
      <w:marLeft w:val="0"/>
      <w:marRight w:val="0"/>
      <w:marTop w:val="0"/>
      <w:marBottom w:val="0"/>
      <w:divBdr>
        <w:top w:val="none" w:sz="0" w:space="0" w:color="auto"/>
        <w:left w:val="none" w:sz="0" w:space="0" w:color="auto"/>
        <w:bottom w:val="none" w:sz="0" w:space="0" w:color="auto"/>
        <w:right w:val="none" w:sz="0" w:space="0" w:color="auto"/>
      </w:divBdr>
    </w:div>
    <w:div w:id="1953201721">
      <w:marLeft w:val="0"/>
      <w:marRight w:val="0"/>
      <w:marTop w:val="0"/>
      <w:marBottom w:val="0"/>
      <w:divBdr>
        <w:top w:val="none" w:sz="0" w:space="0" w:color="auto"/>
        <w:left w:val="none" w:sz="0" w:space="0" w:color="auto"/>
        <w:bottom w:val="none" w:sz="0" w:space="0" w:color="auto"/>
        <w:right w:val="none" w:sz="0" w:space="0" w:color="auto"/>
      </w:divBdr>
    </w:div>
    <w:div w:id="1953201722">
      <w:marLeft w:val="0"/>
      <w:marRight w:val="0"/>
      <w:marTop w:val="0"/>
      <w:marBottom w:val="0"/>
      <w:divBdr>
        <w:top w:val="none" w:sz="0" w:space="0" w:color="auto"/>
        <w:left w:val="none" w:sz="0" w:space="0" w:color="auto"/>
        <w:bottom w:val="none" w:sz="0" w:space="0" w:color="auto"/>
        <w:right w:val="none" w:sz="0" w:space="0" w:color="auto"/>
      </w:divBdr>
    </w:div>
    <w:div w:id="1953201723">
      <w:marLeft w:val="0"/>
      <w:marRight w:val="0"/>
      <w:marTop w:val="0"/>
      <w:marBottom w:val="0"/>
      <w:divBdr>
        <w:top w:val="none" w:sz="0" w:space="0" w:color="auto"/>
        <w:left w:val="none" w:sz="0" w:space="0" w:color="auto"/>
        <w:bottom w:val="none" w:sz="0" w:space="0" w:color="auto"/>
        <w:right w:val="none" w:sz="0" w:space="0" w:color="auto"/>
      </w:divBdr>
    </w:div>
    <w:div w:id="1953201724">
      <w:marLeft w:val="0"/>
      <w:marRight w:val="0"/>
      <w:marTop w:val="0"/>
      <w:marBottom w:val="0"/>
      <w:divBdr>
        <w:top w:val="none" w:sz="0" w:space="0" w:color="auto"/>
        <w:left w:val="none" w:sz="0" w:space="0" w:color="auto"/>
        <w:bottom w:val="none" w:sz="0" w:space="0" w:color="auto"/>
        <w:right w:val="none" w:sz="0" w:space="0" w:color="auto"/>
      </w:divBdr>
    </w:div>
    <w:div w:id="1953201725">
      <w:marLeft w:val="0"/>
      <w:marRight w:val="0"/>
      <w:marTop w:val="0"/>
      <w:marBottom w:val="0"/>
      <w:divBdr>
        <w:top w:val="none" w:sz="0" w:space="0" w:color="auto"/>
        <w:left w:val="none" w:sz="0" w:space="0" w:color="auto"/>
        <w:bottom w:val="none" w:sz="0" w:space="0" w:color="auto"/>
        <w:right w:val="none" w:sz="0" w:space="0" w:color="auto"/>
      </w:divBdr>
    </w:div>
    <w:div w:id="1953201726">
      <w:marLeft w:val="0"/>
      <w:marRight w:val="0"/>
      <w:marTop w:val="0"/>
      <w:marBottom w:val="0"/>
      <w:divBdr>
        <w:top w:val="none" w:sz="0" w:space="0" w:color="auto"/>
        <w:left w:val="none" w:sz="0" w:space="0" w:color="auto"/>
        <w:bottom w:val="none" w:sz="0" w:space="0" w:color="auto"/>
        <w:right w:val="none" w:sz="0" w:space="0" w:color="auto"/>
      </w:divBdr>
    </w:div>
    <w:div w:id="1953201727">
      <w:marLeft w:val="0"/>
      <w:marRight w:val="0"/>
      <w:marTop w:val="0"/>
      <w:marBottom w:val="0"/>
      <w:divBdr>
        <w:top w:val="none" w:sz="0" w:space="0" w:color="auto"/>
        <w:left w:val="none" w:sz="0" w:space="0" w:color="auto"/>
        <w:bottom w:val="none" w:sz="0" w:space="0" w:color="auto"/>
        <w:right w:val="none" w:sz="0" w:space="0" w:color="auto"/>
      </w:divBdr>
    </w:div>
    <w:div w:id="1953201728">
      <w:marLeft w:val="0"/>
      <w:marRight w:val="0"/>
      <w:marTop w:val="0"/>
      <w:marBottom w:val="0"/>
      <w:divBdr>
        <w:top w:val="none" w:sz="0" w:space="0" w:color="auto"/>
        <w:left w:val="none" w:sz="0" w:space="0" w:color="auto"/>
        <w:bottom w:val="none" w:sz="0" w:space="0" w:color="auto"/>
        <w:right w:val="none" w:sz="0" w:space="0" w:color="auto"/>
      </w:divBdr>
    </w:div>
    <w:div w:id="1953201729">
      <w:marLeft w:val="0"/>
      <w:marRight w:val="0"/>
      <w:marTop w:val="0"/>
      <w:marBottom w:val="0"/>
      <w:divBdr>
        <w:top w:val="none" w:sz="0" w:space="0" w:color="auto"/>
        <w:left w:val="none" w:sz="0" w:space="0" w:color="auto"/>
        <w:bottom w:val="none" w:sz="0" w:space="0" w:color="auto"/>
        <w:right w:val="none" w:sz="0" w:space="0" w:color="auto"/>
      </w:divBdr>
    </w:div>
    <w:div w:id="1953201730">
      <w:marLeft w:val="0"/>
      <w:marRight w:val="0"/>
      <w:marTop w:val="0"/>
      <w:marBottom w:val="0"/>
      <w:divBdr>
        <w:top w:val="none" w:sz="0" w:space="0" w:color="auto"/>
        <w:left w:val="none" w:sz="0" w:space="0" w:color="auto"/>
        <w:bottom w:val="none" w:sz="0" w:space="0" w:color="auto"/>
        <w:right w:val="none" w:sz="0" w:space="0" w:color="auto"/>
      </w:divBdr>
    </w:div>
    <w:div w:id="1953201731">
      <w:marLeft w:val="0"/>
      <w:marRight w:val="0"/>
      <w:marTop w:val="0"/>
      <w:marBottom w:val="0"/>
      <w:divBdr>
        <w:top w:val="none" w:sz="0" w:space="0" w:color="auto"/>
        <w:left w:val="none" w:sz="0" w:space="0" w:color="auto"/>
        <w:bottom w:val="none" w:sz="0" w:space="0" w:color="auto"/>
        <w:right w:val="none" w:sz="0" w:space="0" w:color="auto"/>
      </w:divBdr>
    </w:div>
    <w:div w:id="1953201732">
      <w:marLeft w:val="0"/>
      <w:marRight w:val="0"/>
      <w:marTop w:val="0"/>
      <w:marBottom w:val="0"/>
      <w:divBdr>
        <w:top w:val="none" w:sz="0" w:space="0" w:color="auto"/>
        <w:left w:val="none" w:sz="0" w:space="0" w:color="auto"/>
        <w:bottom w:val="none" w:sz="0" w:space="0" w:color="auto"/>
        <w:right w:val="none" w:sz="0" w:space="0" w:color="auto"/>
      </w:divBdr>
    </w:div>
    <w:div w:id="1953201733">
      <w:marLeft w:val="0"/>
      <w:marRight w:val="0"/>
      <w:marTop w:val="0"/>
      <w:marBottom w:val="0"/>
      <w:divBdr>
        <w:top w:val="none" w:sz="0" w:space="0" w:color="auto"/>
        <w:left w:val="none" w:sz="0" w:space="0" w:color="auto"/>
        <w:bottom w:val="none" w:sz="0" w:space="0" w:color="auto"/>
        <w:right w:val="none" w:sz="0" w:space="0" w:color="auto"/>
      </w:divBdr>
    </w:div>
    <w:div w:id="1953201734">
      <w:marLeft w:val="0"/>
      <w:marRight w:val="0"/>
      <w:marTop w:val="0"/>
      <w:marBottom w:val="0"/>
      <w:divBdr>
        <w:top w:val="none" w:sz="0" w:space="0" w:color="auto"/>
        <w:left w:val="none" w:sz="0" w:space="0" w:color="auto"/>
        <w:bottom w:val="none" w:sz="0" w:space="0" w:color="auto"/>
        <w:right w:val="none" w:sz="0" w:space="0" w:color="auto"/>
      </w:divBdr>
    </w:div>
    <w:div w:id="1953201735">
      <w:marLeft w:val="0"/>
      <w:marRight w:val="0"/>
      <w:marTop w:val="0"/>
      <w:marBottom w:val="0"/>
      <w:divBdr>
        <w:top w:val="none" w:sz="0" w:space="0" w:color="auto"/>
        <w:left w:val="none" w:sz="0" w:space="0" w:color="auto"/>
        <w:bottom w:val="none" w:sz="0" w:space="0" w:color="auto"/>
        <w:right w:val="none" w:sz="0" w:space="0" w:color="auto"/>
      </w:divBdr>
    </w:div>
    <w:div w:id="1953201736">
      <w:marLeft w:val="0"/>
      <w:marRight w:val="0"/>
      <w:marTop w:val="0"/>
      <w:marBottom w:val="0"/>
      <w:divBdr>
        <w:top w:val="none" w:sz="0" w:space="0" w:color="auto"/>
        <w:left w:val="none" w:sz="0" w:space="0" w:color="auto"/>
        <w:bottom w:val="none" w:sz="0" w:space="0" w:color="auto"/>
        <w:right w:val="none" w:sz="0" w:space="0" w:color="auto"/>
      </w:divBdr>
    </w:div>
    <w:div w:id="1953201737">
      <w:marLeft w:val="0"/>
      <w:marRight w:val="0"/>
      <w:marTop w:val="0"/>
      <w:marBottom w:val="0"/>
      <w:divBdr>
        <w:top w:val="none" w:sz="0" w:space="0" w:color="auto"/>
        <w:left w:val="none" w:sz="0" w:space="0" w:color="auto"/>
        <w:bottom w:val="none" w:sz="0" w:space="0" w:color="auto"/>
        <w:right w:val="none" w:sz="0" w:space="0" w:color="auto"/>
      </w:divBdr>
    </w:div>
    <w:div w:id="1953201738">
      <w:marLeft w:val="0"/>
      <w:marRight w:val="0"/>
      <w:marTop w:val="0"/>
      <w:marBottom w:val="0"/>
      <w:divBdr>
        <w:top w:val="none" w:sz="0" w:space="0" w:color="auto"/>
        <w:left w:val="none" w:sz="0" w:space="0" w:color="auto"/>
        <w:bottom w:val="none" w:sz="0" w:space="0" w:color="auto"/>
        <w:right w:val="none" w:sz="0" w:space="0" w:color="auto"/>
      </w:divBdr>
    </w:div>
    <w:div w:id="1953201739">
      <w:marLeft w:val="0"/>
      <w:marRight w:val="0"/>
      <w:marTop w:val="0"/>
      <w:marBottom w:val="0"/>
      <w:divBdr>
        <w:top w:val="none" w:sz="0" w:space="0" w:color="auto"/>
        <w:left w:val="none" w:sz="0" w:space="0" w:color="auto"/>
        <w:bottom w:val="none" w:sz="0" w:space="0" w:color="auto"/>
        <w:right w:val="none" w:sz="0" w:space="0" w:color="auto"/>
      </w:divBdr>
    </w:div>
    <w:div w:id="1953201740">
      <w:marLeft w:val="0"/>
      <w:marRight w:val="0"/>
      <w:marTop w:val="0"/>
      <w:marBottom w:val="0"/>
      <w:divBdr>
        <w:top w:val="none" w:sz="0" w:space="0" w:color="auto"/>
        <w:left w:val="none" w:sz="0" w:space="0" w:color="auto"/>
        <w:bottom w:val="none" w:sz="0" w:space="0" w:color="auto"/>
        <w:right w:val="none" w:sz="0" w:space="0" w:color="auto"/>
      </w:divBdr>
    </w:div>
    <w:div w:id="1953201741">
      <w:marLeft w:val="0"/>
      <w:marRight w:val="0"/>
      <w:marTop w:val="0"/>
      <w:marBottom w:val="0"/>
      <w:divBdr>
        <w:top w:val="none" w:sz="0" w:space="0" w:color="auto"/>
        <w:left w:val="none" w:sz="0" w:space="0" w:color="auto"/>
        <w:bottom w:val="none" w:sz="0" w:space="0" w:color="auto"/>
        <w:right w:val="none" w:sz="0" w:space="0" w:color="auto"/>
      </w:divBdr>
    </w:div>
    <w:div w:id="1953201742">
      <w:marLeft w:val="0"/>
      <w:marRight w:val="0"/>
      <w:marTop w:val="0"/>
      <w:marBottom w:val="0"/>
      <w:divBdr>
        <w:top w:val="none" w:sz="0" w:space="0" w:color="auto"/>
        <w:left w:val="none" w:sz="0" w:space="0" w:color="auto"/>
        <w:bottom w:val="none" w:sz="0" w:space="0" w:color="auto"/>
        <w:right w:val="none" w:sz="0" w:space="0" w:color="auto"/>
      </w:divBdr>
    </w:div>
    <w:div w:id="1953201743">
      <w:marLeft w:val="0"/>
      <w:marRight w:val="0"/>
      <w:marTop w:val="0"/>
      <w:marBottom w:val="0"/>
      <w:divBdr>
        <w:top w:val="none" w:sz="0" w:space="0" w:color="auto"/>
        <w:left w:val="none" w:sz="0" w:space="0" w:color="auto"/>
        <w:bottom w:val="none" w:sz="0" w:space="0" w:color="auto"/>
        <w:right w:val="none" w:sz="0" w:space="0" w:color="auto"/>
      </w:divBdr>
    </w:div>
    <w:div w:id="1953201744">
      <w:marLeft w:val="0"/>
      <w:marRight w:val="0"/>
      <w:marTop w:val="0"/>
      <w:marBottom w:val="0"/>
      <w:divBdr>
        <w:top w:val="none" w:sz="0" w:space="0" w:color="auto"/>
        <w:left w:val="none" w:sz="0" w:space="0" w:color="auto"/>
        <w:bottom w:val="none" w:sz="0" w:space="0" w:color="auto"/>
        <w:right w:val="none" w:sz="0" w:space="0" w:color="auto"/>
      </w:divBdr>
    </w:div>
    <w:div w:id="1953201745">
      <w:marLeft w:val="0"/>
      <w:marRight w:val="0"/>
      <w:marTop w:val="0"/>
      <w:marBottom w:val="0"/>
      <w:divBdr>
        <w:top w:val="none" w:sz="0" w:space="0" w:color="auto"/>
        <w:left w:val="none" w:sz="0" w:space="0" w:color="auto"/>
        <w:bottom w:val="none" w:sz="0" w:space="0" w:color="auto"/>
        <w:right w:val="none" w:sz="0" w:space="0" w:color="auto"/>
      </w:divBdr>
    </w:div>
    <w:div w:id="1953201746">
      <w:marLeft w:val="0"/>
      <w:marRight w:val="0"/>
      <w:marTop w:val="0"/>
      <w:marBottom w:val="0"/>
      <w:divBdr>
        <w:top w:val="none" w:sz="0" w:space="0" w:color="auto"/>
        <w:left w:val="none" w:sz="0" w:space="0" w:color="auto"/>
        <w:bottom w:val="none" w:sz="0" w:space="0" w:color="auto"/>
        <w:right w:val="none" w:sz="0" w:space="0" w:color="auto"/>
      </w:divBdr>
    </w:div>
    <w:div w:id="1953201747">
      <w:marLeft w:val="0"/>
      <w:marRight w:val="0"/>
      <w:marTop w:val="0"/>
      <w:marBottom w:val="0"/>
      <w:divBdr>
        <w:top w:val="none" w:sz="0" w:space="0" w:color="auto"/>
        <w:left w:val="none" w:sz="0" w:space="0" w:color="auto"/>
        <w:bottom w:val="none" w:sz="0" w:space="0" w:color="auto"/>
        <w:right w:val="none" w:sz="0" w:space="0" w:color="auto"/>
      </w:divBdr>
    </w:div>
    <w:div w:id="1953201748">
      <w:marLeft w:val="0"/>
      <w:marRight w:val="0"/>
      <w:marTop w:val="0"/>
      <w:marBottom w:val="0"/>
      <w:divBdr>
        <w:top w:val="none" w:sz="0" w:space="0" w:color="auto"/>
        <w:left w:val="none" w:sz="0" w:space="0" w:color="auto"/>
        <w:bottom w:val="none" w:sz="0" w:space="0" w:color="auto"/>
        <w:right w:val="none" w:sz="0" w:space="0" w:color="auto"/>
      </w:divBdr>
    </w:div>
    <w:div w:id="1953201749">
      <w:marLeft w:val="0"/>
      <w:marRight w:val="0"/>
      <w:marTop w:val="0"/>
      <w:marBottom w:val="0"/>
      <w:divBdr>
        <w:top w:val="none" w:sz="0" w:space="0" w:color="auto"/>
        <w:left w:val="none" w:sz="0" w:space="0" w:color="auto"/>
        <w:bottom w:val="none" w:sz="0" w:space="0" w:color="auto"/>
        <w:right w:val="none" w:sz="0" w:space="0" w:color="auto"/>
      </w:divBdr>
    </w:div>
    <w:div w:id="1953201750">
      <w:marLeft w:val="0"/>
      <w:marRight w:val="0"/>
      <w:marTop w:val="0"/>
      <w:marBottom w:val="0"/>
      <w:divBdr>
        <w:top w:val="none" w:sz="0" w:space="0" w:color="auto"/>
        <w:left w:val="none" w:sz="0" w:space="0" w:color="auto"/>
        <w:bottom w:val="none" w:sz="0" w:space="0" w:color="auto"/>
        <w:right w:val="none" w:sz="0" w:space="0" w:color="auto"/>
      </w:divBdr>
    </w:div>
    <w:div w:id="1953201751">
      <w:marLeft w:val="0"/>
      <w:marRight w:val="0"/>
      <w:marTop w:val="0"/>
      <w:marBottom w:val="0"/>
      <w:divBdr>
        <w:top w:val="none" w:sz="0" w:space="0" w:color="auto"/>
        <w:left w:val="none" w:sz="0" w:space="0" w:color="auto"/>
        <w:bottom w:val="none" w:sz="0" w:space="0" w:color="auto"/>
        <w:right w:val="none" w:sz="0" w:space="0" w:color="auto"/>
      </w:divBdr>
    </w:div>
    <w:div w:id="1953201752">
      <w:marLeft w:val="0"/>
      <w:marRight w:val="0"/>
      <w:marTop w:val="0"/>
      <w:marBottom w:val="0"/>
      <w:divBdr>
        <w:top w:val="none" w:sz="0" w:space="0" w:color="auto"/>
        <w:left w:val="none" w:sz="0" w:space="0" w:color="auto"/>
        <w:bottom w:val="none" w:sz="0" w:space="0" w:color="auto"/>
        <w:right w:val="none" w:sz="0" w:space="0" w:color="auto"/>
      </w:divBdr>
    </w:div>
    <w:div w:id="1953201753">
      <w:marLeft w:val="0"/>
      <w:marRight w:val="0"/>
      <w:marTop w:val="0"/>
      <w:marBottom w:val="0"/>
      <w:divBdr>
        <w:top w:val="none" w:sz="0" w:space="0" w:color="auto"/>
        <w:left w:val="none" w:sz="0" w:space="0" w:color="auto"/>
        <w:bottom w:val="none" w:sz="0" w:space="0" w:color="auto"/>
        <w:right w:val="none" w:sz="0" w:space="0" w:color="auto"/>
      </w:divBdr>
    </w:div>
    <w:div w:id="1953201754">
      <w:marLeft w:val="0"/>
      <w:marRight w:val="0"/>
      <w:marTop w:val="0"/>
      <w:marBottom w:val="0"/>
      <w:divBdr>
        <w:top w:val="none" w:sz="0" w:space="0" w:color="auto"/>
        <w:left w:val="none" w:sz="0" w:space="0" w:color="auto"/>
        <w:bottom w:val="none" w:sz="0" w:space="0" w:color="auto"/>
        <w:right w:val="none" w:sz="0" w:space="0" w:color="auto"/>
      </w:divBdr>
    </w:div>
    <w:div w:id="1953201755">
      <w:marLeft w:val="0"/>
      <w:marRight w:val="0"/>
      <w:marTop w:val="0"/>
      <w:marBottom w:val="0"/>
      <w:divBdr>
        <w:top w:val="none" w:sz="0" w:space="0" w:color="auto"/>
        <w:left w:val="none" w:sz="0" w:space="0" w:color="auto"/>
        <w:bottom w:val="none" w:sz="0" w:space="0" w:color="auto"/>
        <w:right w:val="none" w:sz="0" w:space="0" w:color="auto"/>
      </w:divBdr>
    </w:div>
    <w:div w:id="1953201756">
      <w:marLeft w:val="0"/>
      <w:marRight w:val="0"/>
      <w:marTop w:val="0"/>
      <w:marBottom w:val="0"/>
      <w:divBdr>
        <w:top w:val="none" w:sz="0" w:space="0" w:color="auto"/>
        <w:left w:val="none" w:sz="0" w:space="0" w:color="auto"/>
        <w:bottom w:val="none" w:sz="0" w:space="0" w:color="auto"/>
        <w:right w:val="none" w:sz="0" w:space="0" w:color="auto"/>
      </w:divBdr>
    </w:div>
    <w:div w:id="1953201757">
      <w:marLeft w:val="0"/>
      <w:marRight w:val="0"/>
      <w:marTop w:val="0"/>
      <w:marBottom w:val="0"/>
      <w:divBdr>
        <w:top w:val="none" w:sz="0" w:space="0" w:color="auto"/>
        <w:left w:val="none" w:sz="0" w:space="0" w:color="auto"/>
        <w:bottom w:val="none" w:sz="0" w:space="0" w:color="auto"/>
        <w:right w:val="none" w:sz="0" w:space="0" w:color="auto"/>
      </w:divBdr>
    </w:div>
    <w:div w:id="1953201758">
      <w:marLeft w:val="0"/>
      <w:marRight w:val="0"/>
      <w:marTop w:val="0"/>
      <w:marBottom w:val="0"/>
      <w:divBdr>
        <w:top w:val="none" w:sz="0" w:space="0" w:color="auto"/>
        <w:left w:val="none" w:sz="0" w:space="0" w:color="auto"/>
        <w:bottom w:val="none" w:sz="0" w:space="0" w:color="auto"/>
        <w:right w:val="none" w:sz="0" w:space="0" w:color="auto"/>
      </w:divBdr>
    </w:div>
    <w:div w:id="1953201759">
      <w:marLeft w:val="0"/>
      <w:marRight w:val="0"/>
      <w:marTop w:val="0"/>
      <w:marBottom w:val="0"/>
      <w:divBdr>
        <w:top w:val="none" w:sz="0" w:space="0" w:color="auto"/>
        <w:left w:val="none" w:sz="0" w:space="0" w:color="auto"/>
        <w:bottom w:val="none" w:sz="0" w:space="0" w:color="auto"/>
        <w:right w:val="none" w:sz="0" w:space="0" w:color="auto"/>
      </w:divBdr>
    </w:div>
    <w:div w:id="1953201760">
      <w:marLeft w:val="0"/>
      <w:marRight w:val="0"/>
      <w:marTop w:val="0"/>
      <w:marBottom w:val="0"/>
      <w:divBdr>
        <w:top w:val="none" w:sz="0" w:space="0" w:color="auto"/>
        <w:left w:val="none" w:sz="0" w:space="0" w:color="auto"/>
        <w:bottom w:val="none" w:sz="0" w:space="0" w:color="auto"/>
        <w:right w:val="none" w:sz="0" w:space="0" w:color="auto"/>
      </w:divBdr>
    </w:div>
    <w:div w:id="1953201761">
      <w:marLeft w:val="0"/>
      <w:marRight w:val="0"/>
      <w:marTop w:val="0"/>
      <w:marBottom w:val="0"/>
      <w:divBdr>
        <w:top w:val="none" w:sz="0" w:space="0" w:color="auto"/>
        <w:left w:val="none" w:sz="0" w:space="0" w:color="auto"/>
        <w:bottom w:val="none" w:sz="0" w:space="0" w:color="auto"/>
        <w:right w:val="none" w:sz="0" w:space="0" w:color="auto"/>
      </w:divBdr>
    </w:div>
    <w:div w:id="1953201762">
      <w:marLeft w:val="0"/>
      <w:marRight w:val="0"/>
      <w:marTop w:val="0"/>
      <w:marBottom w:val="0"/>
      <w:divBdr>
        <w:top w:val="none" w:sz="0" w:space="0" w:color="auto"/>
        <w:left w:val="none" w:sz="0" w:space="0" w:color="auto"/>
        <w:bottom w:val="none" w:sz="0" w:space="0" w:color="auto"/>
        <w:right w:val="none" w:sz="0" w:space="0" w:color="auto"/>
      </w:divBdr>
    </w:div>
    <w:div w:id="1953201763">
      <w:marLeft w:val="0"/>
      <w:marRight w:val="0"/>
      <w:marTop w:val="0"/>
      <w:marBottom w:val="0"/>
      <w:divBdr>
        <w:top w:val="none" w:sz="0" w:space="0" w:color="auto"/>
        <w:left w:val="none" w:sz="0" w:space="0" w:color="auto"/>
        <w:bottom w:val="none" w:sz="0" w:space="0" w:color="auto"/>
        <w:right w:val="none" w:sz="0" w:space="0" w:color="auto"/>
      </w:divBdr>
    </w:div>
    <w:div w:id="1953201764">
      <w:marLeft w:val="0"/>
      <w:marRight w:val="0"/>
      <w:marTop w:val="0"/>
      <w:marBottom w:val="0"/>
      <w:divBdr>
        <w:top w:val="none" w:sz="0" w:space="0" w:color="auto"/>
        <w:left w:val="none" w:sz="0" w:space="0" w:color="auto"/>
        <w:bottom w:val="none" w:sz="0" w:space="0" w:color="auto"/>
        <w:right w:val="none" w:sz="0" w:space="0" w:color="auto"/>
      </w:divBdr>
    </w:div>
    <w:div w:id="1953201765">
      <w:marLeft w:val="0"/>
      <w:marRight w:val="0"/>
      <w:marTop w:val="0"/>
      <w:marBottom w:val="0"/>
      <w:divBdr>
        <w:top w:val="none" w:sz="0" w:space="0" w:color="auto"/>
        <w:left w:val="none" w:sz="0" w:space="0" w:color="auto"/>
        <w:bottom w:val="none" w:sz="0" w:space="0" w:color="auto"/>
        <w:right w:val="none" w:sz="0" w:space="0" w:color="auto"/>
      </w:divBdr>
    </w:div>
    <w:div w:id="1953201766">
      <w:marLeft w:val="0"/>
      <w:marRight w:val="0"/>
      <w:marTop w:val="0"/>
      <w:marBottom w:val="0"/>
      <w:divBdr>
        <w:top w:val="none" w:sz="0" w:space="0" w:color="auto"/>
        <w:left w:val="none" w:sz="0" w:space="0" w:color="auto"/>
        <w:bottom w:val="none" w:sz="0" w:space="0" w:color="auto"/>
        <w:right w:val="none" w:sz="0" w:space="0" w:color="auto"/>
      </w:divBdr>
    </w:div>
    <w:div w:id="1953201767">
      <w:marLeft w:val="0"/>
      <w:marRight w:val="0"/>
      <w:marTop w:val="0"/>
      <w:marBottom w:val="0"/>
      <w:divBdr>
        <w:top w:val="none" w:sz="0" w:space="0" w:color="auto"/>
        <w:left w:val="none" w:sz="0" w:space="0" w:color="auto"/>
        <w:bottom w:val="none" w:sz="0" w:space="0" w:color="auto"/>
        <w:right w:val="none" w:sz="0" w:space="0" w:color="auto"/>
      </w:divBdr>
    </w:div>
    <w:div w:id="1953201768">
      <w:marLeft w:val="0"/>
      <w:marRight w:val="0"/>
      <w:marTop w:val="0"/>
      <w:marBottom w:val="0"/>
      <w:divBdr>
        <w:top w:val="none" w:sz="0" w:space="0" w:color="auto"/>
        <w:left w:val="none" w:sz="0" w:space="0" w:color="auto"/>
        <w:bottom w:val="none" w:sz="0" w:space="0" w:color="auto"/>
        <w:right w:val="none" w:sz="0" w:space="0" w:color="auto"/>
      </w:divBdr>
    </w:div>
    <w:div w:id="1953201769">
      <w:marLeft w:val="0"/>
      <w:marRight w:val="0"/>
      <w:marTop w:val="0"/>
      <w:marBottom w:val="0"/>
      <w:divBdr>
        <w:top w:val="none" w:sz="0" w:space="0" w:color="auto"/>
        <w:left w:val="none" w:sz="0" w:space="0" w:color="auto"/>
        <w:bottom w:val="none" w:sz="0" w:space="0" w:color="auto"/>
        <w:right w:val="none" w:sz="0" w:space="0" w:color="auto"/>
      </w:divBdr>
    </w:div>
    <w:div w:id="1953201770">
      <w:marLeft w:val="0"/>
      <w:marRight w:val="0"/>
      <w:marTop w:val="0"/>
      <w:marBottom w:val="0"/>
      <w:divBdr>
        <w:top w:val="none" w:sz="0" w:space="0" w:color="auto"/>
        <w:left w:val="none" w:sz="0" w:space="0" w:color="auto"/>
        <w:bottom w:val="none" w:sz="0" w:space="0" w:color="auto"/>
        <w:right w:val="none" w:sz="0" w:space="0" w:color="auto"/>
      </w:divBdr>
    </w:div>
    <w:div w:id="1953201771">
      <w:marLeft w:val="0"/>
      <w:marRight w:val="0"/>
      <w:marTop w:val="0"/>
      <w:marBottom w:val="0"/>
      <w:divBdr>
        <w:top w:val="none" w:sz="0" w:space="0" w:color="auto"/>
        <w:left w:val="none" w:sz="0" w:space="0" w:color="auto"/>
        <w:bottom w:val="none" w:sz="0" w:space="0" w:color="auto"/>
        <w:right w:val="none" w:sz="0" w:space="0" w:color="auto"/>
      </w:divBdr>
    </w:div>
    <w:div w:id="1953201772">
      <w:marLeft w:val="0"/>
      <w:marRight w:val="0"/>
      <w:marTop w:val="0"/>
      <w:marBottom w:val="0"/>
      <w:divBdr>
        <w:top w:val="none" w:sz="0" w:space="0" w:color="auto"/>
        <w:left w:val="none" w:sz="0" w:space="0" w:color="auto"/>
        <w:bottom w:val="none" w:sz="0" w:space="0" w:color="auto"/>
        <w:right w:val="none" w:sz="0" w:space="0" w:color="auto"/>
      </w:divBdr>
    </w:div>
    <w:div w:id="19532017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gadrivera@gmail.com" TargetMode="External"/><Relationship Id="rId13" Type="http://schemas.openxmlformats.org/officeDocument/2006/relationships/hyperlink" Target="http://www.logopediya.ru/" TargetMode="External"/><Relationship Id="rId3" Type="http://schemas.openxmlformats.org/officeDocument/2006/relationships/settings" Target="settings.xml"/><Relationship Id="rId7" Type="http://schemas.openxmlformats.org/officeDocument/2006/relationships/hyperlink" Target="mailto:nataliavm09@gmail.com" TargetMode="External"/><Relationship Id="rId12" Type="http://schemas.openxmlformats.org/officeDocument/2006/relationships/hyperlink" Target="http://www.krok.org.ua/logo-rus.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gopedi.narod.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ogopediya.com/" TargetMode="External"/><Relationship Id="rId4" Type="http://schemas.openxmlformats.org/officeDocument/2006/relationships/webSettings" Target="webSettings.xml"/><Relationship Id="rId9" Type="http://schemas.openxmlformats.org/officeDocument/2006/relationships/hyperlink" Target="mailto:tlisenko107@gmail.com" TargetMode="External"/><Relationship Id="rId14" Type="http://schemas.openxmlformats.org/officeDocument/2006/relationships/hyperlink" Target="http://www.logopediya.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38</Pages>
  <Words>8401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Пользователь Windows</dc:creator>
  <cp:keywords/>
  <dc:description/>
  <cp:lastModifiedBy>TLysenko</cp:lastModifiedBy>
  <cp:revision>2</cp:revision>
  <dcterms:created xsi:type="dcterms:W3CDTF">2020-11-17T12:58:00Z</dcterms:created>
  <dcterms:modified xsi:type="dcterms:W3CDTF">2020-11-17T12:58:00Z</dcterms:modified>
</cp:coreProperties>
</file>